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proofErr w:type="gramStart"/>
      <w:r w:rsidRPr="004B1D43">
        <w:rPr>
          <w:rFonts w:ascii="Times New Roman" w:eastAsia="Times New Roman" w:hAnsi="Times New Roman" w:cs="Times New Roman"/>
          <w:b/>
          <w:bCs/>
          <w:sz w:val="20"/>
          <w:szCs w:val="20"/>
        </w:rPr>
        <w:t>ampicillin</w:t>
      </w:r>
      <w:proofErr w:type="gramEnd"/>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sz w:val="20"/>
          <w:szCs w:val="20"/>
        </w:rPr>
        <w:br/>
        <w:t>(am-pi-</w:t>
      </w:r>
      <w:proofErr w:type="spellStart"/>
      <w:r w:rsidRPr="004B1D43">
        <w:rPr>
          <w:rFonts w:ascii="Times New Roman" w:eastAsia="Times New Roman" w:hAnsi="Times New Roman" w:cs="Times New Roman"/>
          <w:sz w:val="20"/>
          <w:szCs w:val="20"/>
        </w:rPr>
        <w:t>sill'in</w:t>
      </w:r>
      <w:proofErr w:type="spellEnd"/>
      <w:r w:rsidRPr="004B1D43">
        <w:rPr>
          <w:rFonts w:ascii="Times New Roman" w:eastAsia="Times New Roman" w:hAnsi="Times New Roman" w:cs="Times New Roman"/>
          <w:sz w:val="20"/>
          <w:szCs w:val="20"/>
        </w:rPr>
        <w:t>)</w:t>
      </w:r>
    </w:p>
    <w:p w:rsid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 xml:space="preserve">Classifications: </w:t>
      </w:r>
      <w:r w:rsidRPr="004B1D43">
        <w:rPr>
          <w:rFonts w:ascii="Times New Roman" w:eastAsia="Times New Roman" w:hAnsi="Times New Roman" w:cs="Times New Roman"/>
          <w:sz w:val="20"/>
          <w:szCs w:val="20"/>
        </w:rPr>
        <w:br/>
        <w:t xml:space="preserve">ANTIBIOTIC; AMINOPENICILLIN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b/>
          <w:bCs/>
          <w:sz w:val="20"/>
          <w:szCs w:val="20"/>
        </w:rPr>
        <w:t>Therapeutic:</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sz w:val="20"/>
          <w:szCs w:val="20"/>
        </w:rPr>
        <w:br/>
        <w:t xml:space="preserve">ANTIBIOTIC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Pregnancy Category:</w:t>
      </w:r>
      <w:r w:rsidRPr="004B1D43">
        <w:rPr>
          <w:rFonts w:ascii="Times New Roman" w:eastAsia="Times New Roman" w:hAnsi="Times New Roman" w:cs="Times New Roman"/>
          <w:sz w:val="20"/>
          <w:szCs w:val="20"/>
        </w:rPr>
        <w:t xml:space="preserve"> </w:t>
      </w:r>
      <w:hyperlink r:id="rId6" w:history="1">
        <w:r w:rsidRPr="004B1D43">
          <w:rPr>
            <w:rFonts w:ascii="Times New Roman" w:eastAsia="Times New Roman" w:hAnsi="Times New Roman" w:cs="Times New Roman"/>
            <w:color w:val="0000FF"/>
            <w:sz w:val="20"/>
            <w:szCs w:val="20"/>
            <w:u w:val="single"/>
          </w:rPr>
          <w:t>B</w:t>
        </w:r>
      </w:hyperlink>
      <w:r w:rsidRPr="004B1D43">
        <w:rPr>
          <w:rFonts w:ascii="Times New Roman" w:eastAsia="Times New Roman" w:hAnsi="Times New Roman" w:cs="Times New Roman"/>
          <w:sz w:val="20"/>
          <w:szCs w:val="20"/>
        </w:rPr>
        <w:t xml:space="preserve"> </w:t>
      </w:r>
    </w:p>
    <w:p w:rsidR="004B1D43" w:rsidRDefault="004B1D43" w:rsidP="004B1D43">
      <w:pPr>
        <w:spacing w:after="0" w:line="240" w:lineRule="auto"/>
        <w:rPr>
          <w:rFonts w:ascii="Times New Roman" w:eastAsia="Times New Roman" w:hAnsi="Times New Roman" w:cs="Times New Roman"/>
          <w:sz w:val="20"/>
          <w:szCs w:val="20"/>
        </w:rPr>
      </w:pPr>
      <w:bookmarkStart w:id="0" w:name="document_page=goto_anchor%3DAVAILABILITY"/>
      <w:proofErr w:type="gramStart"/>
      <w:r w:rsidRPr="004B1D43">
        <w:rPr>
          <w:rFonts w:ascii="Times New Roman" w:eastAsia="Times New Roman" w:hAnsi="Times New Roman" w:cs="Times New Roman"/>
          <w:b/>
          <w:bCs/>
          <w:sz w:val="20"/>
          <w:szCs w:val="20"/>
        </w:rPr>
        <w:t>AVAILABILITY</w:t>
      </w:r>
      <w:bookmarkEnd w:id="0"/>
      <w:r w:rsidRPr="004B1D4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4B1D43">
        <w:rPr>
          <w:rFonts w:ascii="Times New Roman" w:eastAsia="Times New Roman" w:hAnsi="Times New Roman" w:cs="Times New Roman"/>
          <w:sz w:val="20"/>
          <w:szCs w:val="20"/>
        </w:rPr>
        <w:t>250</w:t>
      </w:r>
      <w:proofErr w:type="gramEnd"/>
      <w:r w:rsidRPr="004B1D43">
        <w:rPr>
          <w:rFonts w:ascii="Times New Roman" w:eastAsia="Times New Roman" w:hAnsi="Times New Roman" w:cs="Times New Roman"/>
          <w:sz w:val="20"/>
          <w:szCs w:val="20"/>
        </w:rPr>
        <w:t xml:space="preserve"> mg, 500 mg capsules, 125 mg/5 mL, 250 mg/5 mL oral suspension, 125 mg, 250 mg, 500 mg, 1 gm, 2 gm vials</w:t>
      </w:r>
    </w:p>
    <w:p w:rsidR="004B1D43" w:rsidRPr="004B1D43" w:rsidRDefault="004B1D43" w:rsidP="004B1D43">
      <w:pPr>
        <w:spacing w:after="0"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 </w:t>
      </w:r>
    </w:p>
    <w:p w:rsidR="004B1D43" w:rsidRPr="004B1D43" w:rsidRDefault="004B1D43" w:rsidP="004B1D43">
      <w:pPr>
        <w:spacing w:after="0" w:line="240" w:lineRule="auto"/>
        <w:rPr>
          <w:rFonts w:ascii="Times New Roman" w:eastAsia="Times New Roman" w:hAnsi="Times New Roman" w:cs="Times New Roman"/>
          <w:sz w:val="20"/>
          <w:szCs w:val="20"/>
        </w:rPr>
      </w:pPr>
      <w:bookmarkStart w:id="1" w:name="document_page=goto_anchor%3Daction_ther_"/>
      <w:proofErr w:type="gramStart"/>
      <w:r w:rsidRPr="004B1D43">
        <w:rPr>
          <w:rFonts w:ascii="Times New Roman" w:eastAsia="Times New Roman" w:hAnsi="Times New Roman" w:cs="Times New Roman"/>
          <w:b/>
          <w:bCs/>
          <w:sz w:val="20"/>
          <w:szCs w:val="20"/>
        </w:rPr>
        <w:t xml:space="preserve">ACTION &amp; </w:t>
      </w:r>
      <w:r w:rsidRPr="004B1D43">
        <w:rPr>
          <w:rFonts w:ascii="Times New Roman" w:eastAsia="Times New Roman" w:hAnsi="Times New Roman" w:cs="Times New Roman"/>
          <w:b/>
          <w:bCs/>
          <w:i/>
          <w:iCs/>
          <w:sz w:val="20"/>
          <w:szCs w:val="20"/>
        </w:rPr>
        <w:t>THERAPEUTIC EFFECT</w:t>
      </w:r>
      <w:bookmarkEnd w:id="1"/>
      <w:r>
        <w:rPr>
          <w:rFonts w:ascii="Times New Roman" w:eastAsia="Times New Roman" w:hAnsi="Times New Roman" w:cs="Times New Roman"/>
          <w:sz w:val="20"/>
          <w:szCs w:val="20"/>
        </w:rPr>
        <w:t xml:space="preserve"> </w:t>
      </w:r>
      <w:r w:rsidRPr="004B1D43">
        <w:rPr>
          <w:rFonts w:ascii="Times New Roman" w:eastAsia="Times New Roman" w:hAnsi="Times New Roman" w:cs="Times New Roman"/>
          <w:sz w:val="20"/>
          <w:szCs w:val="20"/>
        </w:rPr>
        <w:t xml:space="preserve">A broad-spectrum, semisynthetic </w:t>
      </w:r>
      <w:proofErr w:type="spellStart"/>
      <w:r w:rsidRPr="004B1D43">
        <w:rPr>
          <w:rFonts w:ascii="Times New Roman" w:eastAsia="Times New Roman" w:hAnsi="Times New Roman" w:cs="Times New Roman"/>
          <w:sz w:val="20"/>
          <w:szCs w:val="20"/>
        </w:rPr>
        <w:t>aminopenicillin</w:t>
      </w:r>
      <w:proofErr w:type="spellEnd"/>
      <w:r w:rsidRPr="004B1D43">
        <w:rPr>
          <w:rFonts w:ascii="Times New Roman" w:eastAsia="Times New Roman" w:hAnsi="Times New Roman" w:cs="Times New Roman"/>
          <w:sz w:val="20"/>
          <w:szCs w:val="20"/>
        </w:rPr>
        <w:t xml:space="preserve"> that is bactericidal but is inactivated by </w:t>
      </w:r>
      <w:proofErr w:type="spellStart"/>
      <w:r w:rsidRPr="004B1D43">
        <w:rPr>
          <w:rFonts w:ascii="Times New Roman" w:eastAsia="Times New Roman" w:hAnsi="Times New Roman" w:cs="Times New Roman"/>
          <w:sz w:val="20"/>
          <w:szCs w:val="20"/>
        </w:rPr>
        <w:t>penicillinase</w:t>
      </w:r>
      <w:proofErr w:type="spellEnd"/>
      <w:r w:rsidRPr="004B1D43">
        <w:rPr>
          <w:rFonts w:ascii="Times New Roman" w:eastAsia="Times New Roman" w:hAnsi="Times New Roman" w:cs="Times New Roman"/>
          <w:sz w:val="20"/>
          <w:szCs w:val="20"/>
        </w:rPr>
        <w:t xml:space="preserve"> (beta-lactamase).</w:t>
      </w:r>
      <w:proofErr w:type="gramEnd"/>
      <w:r w:rsidRPr="004B1D43">
        <w:rPr>
          <w:rFonts w:ascii="Times New Roman" w:eastAsia="Times New Roman" w:hAnsi="Times New Roman" w:cs="Times New Roman"/>
          <w:sz w:val="20"/>
          <w:szCs w:val="20"/>
        </w:rPr>
        <w:t xml:space="preserve"> Like other </w:t>
      </w:r>
      <w:proofErr w:type="spellStart"/>
      <w:r w:rsidRPr="004B1D43">
        <w:rPr>
          <w:rFonts w:ascii="Times New Roman" w:eastAsia="Times New Roman" w:hAnsi="Times New Roman" w:cs="Times New Roman"/>
          <w:sz w:val="20"/>
          <w:szCs w:val="20"/>
        </w:rPr>
        <w:t>penicillins</w:t>
      </w:r>
      <w:proofErr w:type="spellEnd"/>
      <w:r w:rsidRPr="004B1D43">
        <w:rPr>
          <w:rFonts w:ascii="Times New Roman" w:eastAsia="Times New Roman" w:hAnsi="Times New Roman" w:cs="Times New Roman"/>
          <w:sz w:val="20"/>
          <w:szCs w:val="20"/>
        </w:rPr>
        <w:t xml:space="preserve">, ampicillin inhibits the final stage of bacterial cell wall synthesis by binding to specific penicillin-binding proteins (PBPs) located inside the bacterial cell wall resulting in </w:t>
      </w:r>
      <w:proofErr w:type="spellStart"/>
      <w:r w:rsidRPr="004B1D43">
        <w:rPr>
          <w:rFonts w:ascii="Times New Roman" w:eastAsia="Times New Roman" w:hAnsi="Times New Roman" w:cs="Times New Roman"/>
          <w:sz w:val="20"/>
          <w:szCs w:val="20"/>
        </w:rPr>
        <w:t>lysis</w:t>
      </w:r>
      <w:proofErr w:type="spellEnd"/>
      <w:r w:rsidRPr="004B1D43">
        <w:rPr>
          <w:rFonts w:ascii="Times New Roman" w:eastAsia="Times New Roman" w:hAnsi="Times New Roman" w:cs="Times New Roman"/>
          <w:sz w:val="20"/>
          <w:szCs w:val="20"/>
        </w:rPr>
        <w:t xml:space="preserve"> and death of bacteria.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i/>
          <w:iCs/>
          <w:sz w:val="20"/>
          <w:szCs w:val="20"/>
        </w:rPr>
      </w:pPr>
      <w:r w:rsidRPr="004B1D43">
        <w:rPr>
          <w:rFonts w:ascii="Times New Roman" w:eastAsia="Times New Roman" w:hAnsi="Times New Roman" w:cs="Times New Roman"/>
          <w:i/>
          <w:iCs/>
          <w:sz w:val="20"/>
          <w:szCs w:val="20"/>
        </w:rPr>
        <w:t xml:space="preserve">Effective against gram-positive bacteria as well as some gram negative. </w:t>
      </w:r>
    </w:p>
    <w:p w:rsidR="004B1D43" w:rsidRPr="004B1D43" w:rsidRDefault="004B1D43" w:rsidP="004B1D43">
      <w:pPr>
        <w:spacing w:after="0" w:line="240" w:lineRule="auto"/>
        <w:rPr>
          <w:rFonts w:ascii="Times New Roman" w:eastAsia="Times New Roman" w:hAnsi="Times New Roman" w:cs="Times New Roman"/>
          <w:sz w:val="20"/>
          <w:szCs w:val="20"/>
        </w:rPr>
      </w:pPr>
      <w:bookmarkStart w:id="2" w:name="document_page=goto_anchor%3DUSES"/>
      <w:r w:rsidRPr="004B1D43">
        <w:rPr>
          <w:rFonts w:ascii="Times New Roman" w:eastAsia="Times New Roman" w:hAnsi="Times New Roman" w:cs="Times New Roman"/>
          <w:b/>
          <w:bCs/>
          <w:sz w:val="20"/>
          <w:szCs w:val="20"/>
        </w:rPr>
        <w:t>USES</w:t>
      </w:r>
      <w:bookmarkEnd w:id="2"/>
      <w:r w:rsidRPr="004B1D43">
        <w:rPr>
          <w:rFonts w:ascii="Times New Roman" w:eastAsia="Times New Roman" w:hAnsi="Times New Roman" w:cs="Times New Roman"/>
          <w:sz w:val="20"/>
          <w:szCs w:val="20"/>
        </w:rPr>
        <w:t xml:space="preserve">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proofErr w:type="gramStart"/>
      <w:r w:rsidRPr="004B1D43">
        <w:rPr>
          <w:rFonts w:ascii="Times New Roman" w:eastAsia="Times New Roman" w:hAnsi="Times New Roman" w:cs="Times New Roman"/>
          <w:sz w:val="20"/>
          <w:szCs w:val="20"/>
        </w:rPr>
        <w:t xml:space="preserve">Infections of GU, respiratory, and GI tracts and skin and soft tissues; also </w:t>
      </w:r>
      <w:proofErr w:type="spellStart"/>
      <w:r w:rsidRPr="004B1D43">
        <w:rPr>
          <w:rFonts w:ascii="Times New Roman" w:eastAsia="Times New Roman" w:hAnsi="Times New Roman" w:cs="Times New Roman"/>
          <w:sz w:val="20"/>
          <w:szCs w:val="20"/>
        </w:rPr>
        <w:t>gonococcal</w:t>
      </w:r>
      <w:proofErr w:type="spellEnd"/>
      <w:r w:rsidRPr="004B1D43">
        <w:rPr>
          <w:rFonts w:ascii="Times New Roman" w:eastAsia="Times New Roman" w:hAnsi="Times New Roman" w:cs="Times New Roman"/>
          <w:sz w:val="20"/>
          <w:szCs w:val="20"/>
        </w:rPr>
        <w:t xml:space="preserve"> infections, bacterial meningitis, otitis media, sinusitis, and septicemia and for prophylaxis of bacterial endocarditis.</w:t>
      </w:r>
      <w:proofErr w:type="gramEnd"/>
      <w:r w:rsidRPr="004B1D43">
        <w:rPr>
          <w:rFonts w:ascii="Times New Roman" w:eastAsia="Times New Roman" w:hAnsi="Times New Roman" w:cs="Times New Roman"/>
          <w:sz w:val="20"/>
          <w:szCs w:val="20"/>
        </w:rPr>
        <w:t xml:space="preserve"> Used </w:t>
      </w:r>
      <w:proofErr w:type="spellStart"/>
      <w:r w:rsidRPr="004B1D43">
        <w:rPr>
          <w:rFonts w:ascii="Times New Roman" w:eastAsia="Times New Roman" w:hAnsi="Times New Roman" w:cs="Times New Roman"/>
          <w:sz w:val="20"/>
          <w:szCs w:val="20"/>
        </w:rPr>
        <w:t>parenterally</w:t>
      </w:r>
      <w:proofErr w:type="spellEnd"/>
      <w:r w:rsidRPr="004B1D43">
        <w:rPr>
          <w:rFonts w:ascii="Times New Roman" w:eastAsia="Times New Roman" w:hAnsi="Times New Roman" w:cs="Times New Roman"/>
          <w:sz w:val="20"/>
          <w:szCs w:val="20"/>
        </w:rPr>
        <w:t xml:space="preserve"> only for moderately severe to severe infections. </w:t>
      </w:r>
    </w:p>
    <w:p w:rsidR="004B1D43" w:rsidRPr="004B1D43" w:rsidRDefault="004B1D43" w:rsidP="004B1D43">
      <w:pPr>
        <w:spacing w:after="0" w:line="240" w:lineRule="auto"/>
        <w:rPr>
          <w:rFonts w:ascii="Times New Roman" w:eastAsia="Times New Roman" w:hAnsi="Times New Roman" w:cs="Times New Roman"/>
          <w:sz w:val="20"/>
          <w:szCs w:val="20"/>
        </w:rPr>
      </w:pPr>
      <w:bookmarkStart w:id="3" w:name="document_page=goto_anchor%3DCONTRAINDICA"/>
      <w:r w:rsidRPr="004B1D43">
        <w:rPr>
          <w:rFonts w:ascii="Times New Roman" w:eastAsia="Times New Roman" w:hAnsi="Times New Roman" w:cs="Times New Roman"/>
          <w:b/>
          <w:bCs/>
          <w:sz w:val="20"/>
          <w:szCs w:val="20"/>
        </w:rPr>
        <w:t>CONTRAINDICATIONS</w:t>
      </w:r>
      <w:bookmarkEnd w:id="3"/>
      <w:r w:rsidRPr="004B1D43">
        <w:rPr>
          <w:rFonts w:ascii="Times New Roman" w:eastAsia="Times New Roman" w:hAnsi="Times New Roman" w:cs="Times New Roman"/>
          <w:sz w:val="20"/>
          <w:szCs w:val="20"/>
        </w:rPr>
        <w:t xml:space="preserve"> Hypersensitivity to penicillin derivatives; infectious mononucleosis. </w:t>
      </w:r>
    </w:p>
    <w:p w:rsidR="004B1D43" w:rsidRPr="004B1D43" w:rsidRDefault="004B1D43" w:rsidP="004B1D43">
      <w:pPr>
        <w:spacing w:after="0" w:line="240" w:lineRule="auto"/>
        <w:rPr>
          <w:rFonts w:ascii="Times New Roman" w:eastAsia="Times New Roman" w:hAnsi="Times New Roman" w:cs="Times New Roman"/>
          <w:sz w:val="20"/>
          <w:szCs w:val="20"/>
        </w:rPr>
      </w:pPr>
    </w:p>
    <w:p w:rsidR="004B1D43" w:rsidRPr="004B1D43" w:rsidRDefault="004B1D43" w:rsidP="004B1D43">
      <w:pPr>
        <w:spacing w:after="0" w:line="240" w:lineRule="auto"/>
        <w:rPr>
          <w:rFonts w:ascii="Times New Roman" w:eastAsia="Times New Roman" w:hAnsi="Times New Roman" w:cs="Times New Roman"/>
          <w:sz w:val="20"/>
          <w:szCs w:val="20"/>
        </w:rPr>
      </w:pPr>
      <w:bookmarkStart w:id="4" w:name="document_page=goto_anchor%3DCAUTIOUS_USE"/>
      <w:r w:rsidRPr="004B1D43">
        <w:rPr>
          <w:rFonts w:ascii="Times New Roman" w:eastAsia="Times New Roman" w:hAnsi="Times New Roman" w:cs="Times New Roman"/>
          <w:b/>
          <w:bCs/>
          <w:sz w:val="20"/>
          <w:szCs w:val="20"/>
        </w:rPr>
        <w:t>CAUTIOUS USE</w:t>
      </w:r>
      <w:bookmarkEnd w:id="4"/>
      <w:r w:rsidRPr="004B1D43">
        <w:rPr>
          <w:rFonts w:ascii="Times New Roman" w:eastAsia="Times New Roman" w:hAnsi="Times New Roman" w:cs="Times New Roman"/>
          <w:sz w:val="20"/>
          <w:szCs w:val="20"/>
        </w:rPr>
        <w:t xml:space="preserve"> History of hypersensitivity to </w:t>
      </w:r>
      <w:proofErr w:type="spellStart"/>
      <w:r w:rsidRPr="004B1D43">
        <w:rPr>
          <w:rFonts w:ascii="Times New Roman" w:eastAsia="Times New Roman" w:hAnsi="Times New Roman" w:cs="Times New Roman"/>
          <w:sz w:val="20"/>
          <w:szCs w:val="20"/>
        </w:rPr>
        <w:t>cephalosporins</w:t>
      </w:r>
      <w:proofErr w:type="spellEnd"/>
      <w:r w:rsidRPr="004B1D43">
        <w:rPr>
          <w:rFonts w:ascii="Times New Roman" w:eastAsia="Times New Roman" w:hAnsi="Times New Roman" w:cs="Times New Roman"/>
          <w:sz w:val="20"/>
          <w:szCs w:val="20"/>
        </w:rPr>
        <w:t xml:space="preserve">; GI disorders; renal disease or impairment; pregnancy </w:t>
      </w:r>
      <w:proofErr w:type="gramStart"/>
      <w:r w:rsidRPr="004B1D43">
        <w:rPr>
          <w:rFonts w:ascii="Times New Roman" w:eastAsia="Times New Roman" w:hAnsi="Times New Roman" w:cs="Times New Roman"/>
          <w:sz w:val="20"/>
          <w:szCs w:val="20"/>
        </w:rPr>
        <w:t>(</w:t>
      </w:r>
      <w:r w:rsidRPr="004B1D43">
        <w:rPr>
          <w:rFonts w:ascii="Times New Roman" w:eastAsia="Times New Roman" w:hAnsi="Times New Roman" w:cs="Times New Roman"/>
          <w:color w:val="0000FF"/>
          <w:sz w:val="20"/>
          <w:szCs w:val="20"/>
          <w:u w:val="single"/>
        </w:rPr>
        <w:t xml:space="preserve"> </w:t>
      </w:r>
      <w:proofErr w:type="gramEnd"/>
      <w:r w:rsidRPr="004B1D43">
        <w:rPr>
          <w:rFonts w:ascii="Times New Roman" w:eastAsia="Times New Roman" w:hAnsi="Times New Roman" w:cs="Times New Roman"/>
          <w:color w:val="0000FF"/>
          <w:sz w:val="20"/>
          <w:szCs w:val="20"/>
          <w:u w:val="single"/>
        </w:rPr>
        <w:fldChar w:fldCharType="begin"/>
      </w:r>
      <w:r w:rsidRPr="004B1D43">
        <w:rPr>
          <w:rFonts w:ascii="Times New Roman" w:eastAsia="Times New Roman" w:hAnsi="Times New Roman" w:cs="Times New Roman"/>
          <w:color w:val="0000FF"/>
          <w:sz w:val="20"/>
          <w:szCs w:val="20"/>
          <w:u w:val="single"/>
        </w:rPr>
        <w:instrText xml:space="preserve"> HYPERLINK "javascript:goto_document(16777223,%20'');" </w:instrText>
      </w:r>
      <w:r w:rsidRPr="004B1D43">
        <w:rPr>
          <w:rFonts w:ascii="Times New Roman" w:eastAsia="Times New Roman" w:hAnsi="Times New Roman" w:cs="Times New Roman"/>
          <w:color w:val="0000FF"/>
          <w:sz w:val="20"/>
          <w:szCs w:val="20"/>
          <w:u w:val="single"/>
        </w:rPr>
        <w:fldChar w:fldCharType="separate"/>
      </w:r>
      <w:r w:rsidRPr="004B1D43">
        <w:rPr>
          <w:rFonts w:ascii="Times New Roman" w:eastAsia="Times New Roman" w:hAnsi="Times New Roman" w:cs="Times New Roman"/>
          <w:color w:val="0000FF"/>
          <w:sz w:val="20"/>
          <w:szCs w:val="20"/>
          <w:u w:val="single"/>
        </w:rPr>
        <w:t>category B</w:t>
      </w:r>
      <w:r w:rsidRPr="004B1D43">
        <w:rPr>
          <w:rFonts w:ascii="Times New Roman" w:eastAsia="Times New Roman" w:hAnsi="Times New Roman" w:cs="Times New Roman"/>
          <w:color w:val="0000FF"/>
          <w:sz w:val="20"/>
          <w:szCs w:val="20"/>
          <w:u w:val="single"/>
        </w:rPr>
        <w:fldChar w:fldCharType="end"/>
      </w:r>
      <w:r w:rsidRPr="004B1D43">
        <w:rPr>
          <w:rFonts w:ascii="Times New Roman" w:eastAsia="Times New Roman" w:hAnsi="Times New Roman" w:cs="Times New Roman"/>
          <w:sz w:val="20"/>
          <w:szCs w:val="20"/>
        </w:rPr>
        <w:t xml:space="preserve">), lactation. </w:t>
      </w:r>
    </w:p>
    <w:p w:rsidR="004B1D43" w:rsidRPr="004B1D43" w:rsidRDefault="004B1D43" w:rsidP="004B1D43">
      <w:pPr>
        <w:spacing w:before="100" w:beforeAutospacing="1" w:after="100" w:afterAutospacing="1" w:line="240" w:lineRule="auto"/>
        <w:outlineLvl w:val="2"/>
        <w:rPr>
          <w:rFonts w:ascii="Times New Roman" w:eastAsia="Times New Roman" w:hAnsi="Times New Roman" w:cs="Times New Roman"/>
          <w:b/>
          <w:bCs/>
          <w:sz w:val="20"/>
          <w:szCs w:val="20"/>
        </w:rPr>
      </w:pPr>
      <w:bookmarkStart w:id="5" w:name="document_page=goto_anchor%3DROUTE_AND_DO"/>
      <w:r w:rsidRPr="004B1D43">
        <w:rPr>
          <w:rFonts w:ascii="Times New Roman" w:eastAsia="Times New Roman" w:hAnsi="Times New Roman" w:cs="Times New Roman"/>
          <w:b/>
          <w:bCs/>
          <w:sz w:val="20"/>
          <w:szCs w:val="20"/>
        </w:rPr>
        <w:t>ROUTE AND DOSAGE</w:t>
      </w:r>
      <w:bookmarkEnd w:id="5"/>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Systemic Infections</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Adult:</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PO/IV/IM</w:t>
      </w:r>
      <w:r w:rsidRPr="004B1D43">
        <w:rPr>
          <w:rFonts w:ascii="Times New Roman" w:eastAsia="Times New Roman" w:hAnsi="Times New Roman" w:cs="Times New Roman"/>
          <w:sz w:val="20"/>
          <w:szCs w:val="20"/>
        </w:rPr>
        <w:t xml:space="preserve"> 250–500 mg q6h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Child (under 40 kg):</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PO/IV</w:t>
      </w:r>
      <w:r w:rsidRPr="004B1D43">
        <w:rPr>
          <w:rFonts w:ascii="Times New Roman" w:eastAsia="Times New Roman" w:hAnsi="Times New Roman" w:cs="Times New Roman"/>
          <w:sz w:val="20"/>
          <w:szCs w:val="20"/>
        </w:rPr>
        <w:t xml:space="preserve"> 25–50 mg/kg/day divided q6–8h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Neonate:</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IV/IM</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i/>
          <w:iCs/>
          <w:sz w:val="20"/>
          <w:szCs w:val="20"/>
        </w:rPr>
        <w:t>Up to 7 days, weight up to 2000 g,</w:t>
      </w:r>
      <w:r w:rsidRPr="004B1D43">
        <w:rPr>
          <w:rFonts w:ascii="Times New Roman" w:eastAsia="Times New Roman" w:hAnsi="Times New Roman" w:cs="Times New Roman"/>
          <w:sz w:val="20"/>
          <w:szCs w:val="20"/>
        </w:rPr>
        <w:t xml:space="preserve"> 50 mg/kg/day divided q12h; </w:t>
      </w:r>
      <w:r w:rsidRPr="004B1D43">
        <w:rPr>
          <w:rFonts w:ascii="Times New Roman" w:eastAsia="Times New Roman" w:hAnsi="Times New Roman" w:cs="Times New Roman"/>
          <w:i/>
          <w:iCs/>
          <w:sz w:val="20"/>
          <w:szCs w:val="20"/>
        </w:rPr>
        <w:t>up to</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i/>
          <w:iCs/>
          <w:sz w:val="20"/>
          <w:szCs w:val="20"/>
        </w:rPr>
        <w:t>7 days, weight greater than 2000 g</w:t>
      </w:r>
      <w:r w:rsidRPr="004B1D43">
        <w:rPr>
          <w:rFonts w:ascii="Times New Roman" w:eastAsia="Times New Roman" w:hAnsi="Times New Roman" w:cs="Times New Roman"/>
          <w:sz w:val="20"/>
          <w:szCs w:val="20"/>
        </w:rPr>
        <w:t>, 75 mg/kg/day divided q8h;</w:t>
      </w:r>
      <w:r w:rsidRPr="004B1D43">
        <w:rPr>
          <w:rFonts w:ascii="Times New Roman" w:eastAsia="Times New Roman" w:hAnsi="Times New Roman" w:cs="Times New Roman"/>
          <w:i/>
          <w:iCs/>
          <w:sz w:val="20"/>
          <w:szCs w:val="20"/>
        </w:rPr>
        <w:t xml:space="preserve"> older than 7 days, weight less than 1200 g</w:t>
      </w:r>
      <w:r w:rsidRPr="004B1D43">
        <w:rPr>
          <w:rFonts w:ascii="Times New Roman" w:eastAsia="Times New Roman" w:hAnsi="Times New Roman" w:cs="Times New Roman"/>
          <w:sz w:val="20"/>
          <w:szCs w:val="20"/>
        </w:rPr>
        <w:t xml:space="preserve">, 50 mg/kg/day divided q12h; </w:t>
      </w:r>
      <w:r w:rsidRPr="004B1D43">
        <w:rPr>
          <w:rFonts w:ascii="Times New Roman" w:eastAsia="Times New Roman" w:hAnsi="Times New Roman" w:cs="Times New Roman"/>
          <w:i/>
          <w:iCs/>
          <w:sz w:val="20"/>
          <w:szCs w:val="20"/>
        </w:rPr>
        <w:t>older than 7 days, weight 1200–2000 g</w:t>
      </w:r>
      <w:r w:rsidRPr="004B1D43">
        <w:rPr>
          <w:rFonts w:ascii="Times New Roman" w:eastAsia="Times New Roman" w:hAnsi="Times New Roman" w:cs="Times New Roman"/>
          <w:sz w:val="20"/>
          <w:szCs w:val="20"/>
        </w:rPr>
        <w:t xml:space="preserve">, 75 mg/kg/day divided q8h; </w:t>
      </w:r>
      <w:r w:rsidRPr="004B1D43">
        <w:rPr>
          <w:rFonts w:ascii="Times New Roman" w:eastAsia="Times New Roman" w:hAnsi="Times New Roman" w:cs="Times New Roman"/>
          <w:i/>
          <w:iCs/>
          <w:sz w:val="20"/>
          <w:szCs w:val="20"/>
        </w:rPr>
        <w:t>older than 7 days, weight greater than 2000 g,</w:t>
      </w:r>
      <w:r w:rsidRPr="004B1D43">
        <w:rPr>
          <w:rFonts w:ascii="Times New Roman" w:eastAsia="Times New Roman" w:hAnsi="Times New Roman" w:cs="Times New Roman"/>
          <w:sz w:val="20"/>
          <w:szCs w:val="20"/>
        </w:rPr>
        <w:t xml:space="preserve"> 100 mg/kg/day divided q6h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Meningitis</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Adult/Child:</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IV</w:t>
      </w:r>
      <w:r w:rsidRPr="004B1D43">
        <w:rPr>
          <w:rFonts w:ascii="Times New Roman" w:eastAsia="Times New Roman" w:hAnsi="Times New Roman" w:cs="Times New Roman"/>
          <w:sz w:val="20"/>
          <w:szCs w:val="20"/>
        </w:rPr>
        <w:t xml:space="preserve"> 150–200 mg/kg/day divided q3–4h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Neonate:</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IV/IM</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i/>
          <w:iCs/>
          <w:sz w:val="20"/>
          <w:szCs w:val="20"/>
        </w:rPr>
        <w:t>Up to 7 days, weight up to 2000 g,</w:t>
      </w:r>
      <w:r w:rsidRPr="004B1D43">
        <w:rPr>
          <w:rFonts w:ascii="Times New Roman" w:eastAsia="Times New Roman" w:hAnsi="Times New Roman" w:cs="Times New Roman"/>
          <w:sz w:val="20"/>
          <w:szCs w:val="20"/>
        </w:rPr>
        <w:t xml:space="preserve"> 100 mg/kg/day divided q12h; </w:t>
      </w:r>
      <w:r w:rsidRPr="004B1D43">
        <w:rPr>
          <w:rFonts w:ascii="Times New Roman" w:eastAsia="Times New Roman" w:hAnsi="Times New Roman" w:cs="Times New Roman"/>
          <w:i/>
          <w:iCs/>
          <w:sz w:val="20"/>
          <w:szCs w:val="20"/>
        </w:rPr>
        <w:t>up to</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i/>
          <w:iCs/>
          <w:sz w:val="20"/>
          <w:szCs w:val="20"/>
        </w:rPr>
        <w:t>7 days, weight greater than 2000 g</w:t>
      </w:r>
      <w:r w:rsidRPr="004B1D43">
        <w:rPr>
          <w:rFonts w:ascii="Times New Roman" w:eastAsia="Times New Roman" w:hAnsi="Times New Roman" w:cs="Times New Roman"/>
          <w:sz w:val="20"/>
          <w:szCs w:val="20"/>
        </w:rPr>
        <w:t xml:space="preserve">, 150 mg/kg/day divided q8h; </w:t>
      </w:r>
      <w:r w:rsidRPr="004B1D43">
        <w:rPr>
          <w:rFonts w:ascii="Times New Roman" w:eastAsia="Times New Roman" w:hAnsi="Times New Roman" w:cs="Times New Roman"/>
          <w:i/>
          <w:iCs/>
          <w:sz w:val="20"/>
          <w:szCs w:val="20"/>
        </w:rPr>
        <w:t>older than 7 days, weight less than 1200 g</w:t>
      </w:r>
      <w:r w:rsidRPr="004B1D43">
        <w:rPr>
          <w:rFonts w:ascii="Times New Roman" w:eastAsia="Times New Roman" w:hAnsi="Times New Roman" w:cs="Times New Roman"/>
          <w:sz w:val="20"/>
          <w:szCs w:val="20"/>
        </w:rPr>
        <w:t xml:space="preserve">, 100 mg/kg/day divided 2h; </w:t>
      </w:r>
      <w:r w:rsidRPr="004B1D43">
        <w:rPr>
          <w:rFonts w:ascii="Times New Roman" w:eastAsia="Times New Roman" w:hAnsi="Times New Roman" w:cs="Times New Roman"/>
          <w:i/>
          <w:iCs/>
          <w:sz w:val="20"/>
          <w:szCs w:val="20"/>
        </w:rPr>
        <w:t>older than 7 days, weight 1200–2000 g</w:t>
      </w:r>
      <w:r w:rsidRPr="004B1D43">
        <w:rPr>
          <w:rFonts w:ascii="Times New Roman" w:eastAsia="Times New Roman" w:hAnsi="Times New Roman" w:cs="Times New Roman"/>
          <w:sz w:val="20"/>
          <w:szCs w:val="20"/>
        </w:rPr>
        <w:t xml:space="preserve">, 150 mg/kg/day divided q8h; </w:t>
      </w:r>
      <w:r w:rsidRPr="004B1D43">
        <w:rPr>
          <w:rFonts w:ascii="Times New Roman" w:eastAsia="Times New Roman" w:hAnsi="Times New Roman" w:cs="Times New Roman"/>
          <w:i/>
          <w:iCs/>
          <w:sz w:val="20"/>
          <w:szCs w:val="20"/>
        </w:rPr>
        <w:t>older than 7 days, weight greater than 2000 g,</w:t>
      </w:r>
      <w:r w:rsidRPr="004B1D43">
        <w:rPr>
          <w:rFonts w:ascii="Times New Roman" w:eastAsia="Times New Roman" w:hAnsi="Times New Roman" w:cs="Times New Roman"/>
          <w:sz w:val="20"/>
          <w:szCs w:val="20"/>
        </w:rPr>
        <w:t xml:space="preserve"> 200 mg/kg/day divided q6h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Gonorrhea</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Adult:</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PO</w:t>
      </w:r>
      <w:r w:rsidRPr="004B1D43">
        <w:rPr>
          <w:rFonts w:ascii="Times New Roman" w:eastAsia="Times New Roman" w:hAnsi="Times New Roman" w:cs="Times New Roman"/>
          <w:sz w:val="20"/>
          <w:szCs w:val="20"/>
        </w:rPr>
        <w:t xml:space="preserve"> 3.5 g with 1 g </w:t>
      </w:r>
      <w:hyperlink r:id="rId7" w:history="1">
        <w:proofErr w:type="spellStart"/>
        <w:r w:rsidRPr="004B1D43">
          <w:rPr>
            <w:rFonts w:ascii="Times New Roman" w:eastAsia="Times New Roman" w:hAnsi="Times New Roman" w:cs="Times New Roman"/>
            <w:color w:val="0000FF"/>
            <w:sz w:val="20"/>
            <w:szCs w:val="20"/>
            <w:u w:val="single"/>
          </w:rPr>
          <w:t>probenecid</w:t>
        </w:r>
        <w:proofErr w:type="spellEnd"/>
      </w:hyperlink>
      <w:r w:rsidRPr="004B1D43">
        <w:rPr>
          <w:rFonts w:ascii="Times New Roman" w:eastAsia="Times New Roman" w:hAnsi="Times New Roman" w:cs="Times New Roman"/>
          <w:sz w:val="20"/>
          <w:szCs w:val="20"/>
        </w:rPr>
        <w:t xml:space="preserve"> × 1 </w:t>
      </w:r>
      <w:r w:rsidRPr="004B1D43">
        <w:rPr>
          <w:rFonts w:ascii="Times New Roman" w:eastAsia="Times New Roman" w:hAnsi="Times New Roman" w:cs="Times New Roman"/>
          <w:b/>
          <w:bCs/>
          <w:sz w:val="20"/>
          <w:szCs w:val="20"/>
        </w:rPr>
        <w:t>IV/IM</w:t>
      </w:r>
      <w:r w:rsidRPr="004B1D43">
        <w:rPr>
          <w:rFonts w:ascii="Times New Roman" w:eastAsia="Times New Roman" w:hAnsi="Times New Roman" w:cs="Times New Roman"/>
          <w:sz w:val="20"/>
          <w:szCs w:val="20"/>
        </w:rPr>
        <w:t xml:space="preserve"> 500 mg q8–12h</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lastRenderedPageBreak/>
        <w:t>Bacterial Endocarditis Prophylaxis</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Adult:</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IV</w:t>
      </w:r>
      <w:r w:rsidRPr="004B1D43">
        <w:rPr>
          <w:rFonts w:ascii="Times New Roman" w:eastAsia="Times New Roman" w:hAnsi="Times New Roman" w:cs="Times New Roman"/>
          <w:sz w:val="20"/>
          <w:szCs w:val="20"/>
        </w:rPr>
        <w:t xml:space="preserve"> 2 g 30 min before procedure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Child:</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IV</w:t>
      </w:r>
      <w:r w:rsidRPr="004B1D43">
        <w:rPr>
          <w:rFonts w:ascii="Times New Roman" w:eastAsia="Times New Roman" w:hAnsi="Times New Roman" w:cs="Times New Roman"/>
          <w:sz w:val="20"/>
          <w:szCs w:val="20"/>
        </w:rPr>
        <w:t xml:space="preserve"> 50 mg/kg 30 min before procedure (max: 2 g)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Group B Strep Prophylaxis</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Adult:</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IV</w:t>
      </w:r>
      <w:r w:rsidRPr="004B1D43">
        <w:rPr>
          <w:rFonts w:ascii="Times New Roman" w:eastAsia="Times New Roman" w:hAnsi="Times New Roman" w:cs="Times New Roman"/>
          <w:sz w:val="20"/>
          <w:szCs w:val="20"/>
        </w:rPr>
        <w:t xml:space="preserve"> 2 g, then 1 g q4h until delivery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i/>
          <w:iCs/>
          <w:sz w:val="20"/>
          <w:szCs w:val="20"/>
        </w:rPr>
        <w:t>Renal Impairment Dosage Adjustment</w:t>
      </w:r>
      <w:r w:rsidRPr="004B1D43">
        <w:rPr>
          <w:rFonts w:ascii="Times New Roman" w:eastAsia="Times New Roman" w:hAnsi="Times New Roman" w:cs="Times New Roman"/>
          <w:sz w:val="20"/>
          <w:szCs w:val="20"/>
        </w:rPr>
        <w:t xml:space="preserve"> </w:t>
      </w:r>
      <w:proofErr w:type="spellStart"/>
      <w:r w:rsidRPr="004B1D43">
        <w:rPr>
          <w:rFonts w:ascii="Times New Roman" w:eastAsia="Times New Roman" w:hAnsi="Times New Roman" w:cs="Times New Roman"/>
          <w:sz w:val="20"/>
          <w:szCs w:val="20"/>
        </w:rPr>
        <w:t>CrCl</w:t>
      </w:r>
      <w:proofErr w:type="spellEnd"/>
      <w:r w:rsidRPr="004B1D43">
        <w:rPr>
          <w:rFonts w:ascii="Times New Roman" w:eastAsia="Times New Roman" w:hAnsi="Times New Roman" w:cs="Times New Roman"/>
          <w:sz w:val="20"/>
          <w:szCs w:val="20"/>
        </w:rPr>
        <w:t xml:space="preserve"> 10–30 mL/min: Give q6–12h; less than 10 mL/min: Give q12h </w:t>
      </w:r>
      <w:r w:rsidRPr="004B1D43">
        <w:rPr>
          <w:rFonts w:ascii="Times New Roman" w:eastAsia="Times New Roman" w:hAnsi="Times New Roman" w:cs="Times New Roman"/>
          <w:sz w:val="20"/>
          <w:szCs w:val="20"/>
        </w:rPr>
        <w:br/>
      </w:r>
      <w:r w:rsidRPr="004B1D43">
        <w:rPr>
          <w:rFonts w:ascii="Times New Roman" w:eastAsia="Times New Roman" w:hAnsi="Times New Roman" w:cs="Times New Roman"/>
          <w:i/>
          <w:iCs/>
          <w:color w:val="008000"/>
          <w:sz w:val="20"/>
          <w:szCs w:val="20"/>
        </w:rPr>
        <w:t>Dialysis Dosage Adjustment:</w:t>
      </w:r>
      <w:r w:rsidRPr="004B1D43">
        <w:rPr>
          <w:rFonts w:ascii="Times New Roman" w:eastAsia="Times New Roman" w:hAnsi="Times New Roman" w:cs="Times New Roman"/>
          <w:sz w:val="20"/>
          <w:szCs w:val="20"/>
        </w:rPr>
        <w:t xml:space="preserve"> Dose should be given after dialysis </w:t>
      </w:r>
    </w:p>
    <w:p w:rsidR="004B1D43" w:rsidRPr="004B1D43" w:rsidRDefault="004B1D43" w:rsidP="004B1D43">
      <w:pPr>
        <w:spacing w:before="100" w:beforeAutospacing="1" w:after="100" w:afterAutospacing="1" w:line="240" w:lineRule="auto"/>
        <w:outlineLvl w:val="2"/>
        <w:rPr>
          <w:rFonts w:ascii="Times New Roman" w:eastAsia="Times New Roman" w:hAnsi="Times New Roman" w:cs="Times New Roman"/>
          <w:b/>
          <w:bCs/>
          <w:sz w:val="20"/>
          <w:szCs w:val="20"/>
        </w:rPr>
      </w:pPr>
      <w:bookmarkStart w:id="6" w:name="document_page=goto_anchor%3DADMINISTRATI"/>
      <w:r w:rsidRPr="004B1D43">
        <w:rPr>
          <w:rFonts w:ascii="Times New Roman" w:eastAsia="Times New Roman" w:hAnsi="Times New Roman" w:cs="Times New Roman"/>
          <w:b/>
          <w:bCs/>
          <w:sz w:val="20"/>
          <w:szCs w:val="20"/>
        </w:rPr>
        <w:t>ADMINISTRATION</w:t>
      </w:r>
      <w:bookmarkEnd w:id="6"/>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Oral</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Give with a full glass of water on an empty stomach (at least 1 h before or 2 h after meals) for maximum absorption. Food hampers rate and extent of oral absorption.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Intramuscular</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Reconstitute each vial by adding the indicated amount of sterile water for injection or bacteriostatic water for injection (1.2 mL to 125 mg; 1 mL to 250 mg; 1.8 mL to 500 mg; 3.5 mL to 1 g; 6.8 mL to 2 g). All reconstituted vials yield 250 mg/mL except the 125 mg vial which yields 125 mg/</w:t>
      </w:r>
      <w:proofErr w:type="spellStart"/>
      <w:r w:rsidRPr="004B1D43">
        <w:rPr>
          <w:rFonts w:ascii="Times New Roman" w:eastAsia="Times New Roman" w:hAnsi="Times New Roman" w:cs="Times New Roman"/>
          <w:sz w:val="20"/>
          <w:szCs w:val="20"/>
        </w:rPr>
        <w:t>mL.</w:t>
      </w:r>
      <w:proofErr w:type="spellEnd"/>
      <w:r w:rsidRPr="004B1D43">
        <w:rPr>
          <w:rFonts w:ascii="Times New Roman" w:eastAsia="Times New Roman" w:hAnsi="Times New Roman" w:cs="Times New Roman"/>
          <w:sz w:val="20"/>
          <w:szCs w:val="20"/>
        </w:rPr>
        <w:t xml:space="preserve"> Administer within 1 h of preparation. </w:t>
      </w:r>
    </w:p>
    <w:p w:rsidR="004B1D43" w:rsidRPr="004B1D43" w:rsidRDefault="004B1D43" w:rsidP="004B1D43">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Withdraw the ordered dose and inject deep IM into a large muscle.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Intravenous</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Verify correct IV concentration and rate of infusion with physician for administration to neonates, infants, and children.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i/>
          <w:iCs/>
          <w:sz w:val="20"/>
          <w:szCs w:val="20"/>
        </w:rPr>
        <w:t>Prepare:</w:t>
      </w:r>
      <w:r w:rsidRPr="004B1D43">
        <w:rPr>
          <w:rFonts w:ascii="Times New Roman" w:eastAsia="Times New Roman" w:hAnsi="Times New Roman" w:cs="Times New Roman"/>
          <w:sz w:val="20"/>
          <w:szCs w:val="20"/>
        </w:rPr>
        <w:t xml:space="preserve">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Direct Intermittent:</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Reconstitute as follows with sterile water for injection: Add 5 mL to 500 mg or fraction thereof; add 7.4 mL to 1 g; add 14.8 mL to 2 g. Final concentration </w:t>
      </w:r>
      <w:r w:rsidRPr="004B1D43">
        <w:rPr>
          <w:rFonts w:ascii="Times New Roman" w:eastAsia="Times New Roman" w:hAnsi="Times New Roman" w:cs="Times New Roman"/>
          <w:b/>
          <w:bCs/>
          <w:sz w:val="20"/>
          <w:szCs w:val="20"/>
        </w:rPr>
        <w:t>must be</w:t>
      </w:r>
      <w:r w:rsidRPr="004B1D43">
        <w:rPr>
          <w:rFonts w:ascii="Times New Roman" w:eastAsia="Times New Roman" w:hAnsi="Times New Roman" w:cs="Times New Roman"/>
          <w:sz w:val="20"/>
          <w:szCs w:val="20"/>
        </w:rPr>
        <w:t xml:space="preserve"> 30 mg/mL or less; may be given direct IV as prepared or further diluted in 50 mL or more of NS, D5W, D5/NS, D5W/0.45NaCl, or LR. </w:t>
      </w:r>
    </w:p>
    <w:p w:rsidR="004B1D43" w:rsidRPr="004B1D43" w:rsidRDefault="004B1D43" w:rsidP="004B1D43">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Stability of solution varies with diluent and concentration of solution. Solutions in NS are stable for up to 8 h at room temperature; other solutions should be infused within 2–4 h of preparation. Give direct IV within 1 h of preparation. </w:t>
      </w:r>
    </w:p>
    <w:p w:rsidR="004B1D43" w:rsidRPr="004B1D43" w:rsidRDefault="004B1D43" w:rsidP="004B1D43">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Wear disposable gloves when handling drug repeatedly; contact dermatitis occurs frequently in sensitized individuals.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i/>
          <w:iCs/>
          <w:sz w:val="20"/>
          <w:szCs w:val="20"/>
        </w:rPr>
        <w:t>Administer:</w:t>
      </w:r>
      <w:r w:rsidRPr="004B1D43">
        <w:rPr>
          <w:rFonts w:ascii="Times New Roman" w:eastAsia="Times New Roman" w:hAnsi="Times New Roman" w:cs="Times New Roman"/>
          <w:sz w:val="20"/>
          <w:szCs w:val="20"/>
        </w:rPr>
        <w:t xml:space="preserve">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Direct Intermittent:</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Infuse 500 mg or less slowly over 3–5 min. </w:t>
      </w:r>
      <w:proofErr w:type="gramStart"/>
      <w:r w:rsidRPr="004B1D43">
        <w:rPr>
          <w:rFonts w:ascii="Times New Roman" w:eastAsia="Times New Roman" w:hAnsi="Times New Roman" w:cs="Times New Roman"/>
          <w:sz w:val="20"/>
          <w:szCs w:val="20"/>
        </w:rPr>
        <w:t>Give</w:t>
      </w:r>
      <w:proofErr w:type="gramEnd"/>
      <w:r w:rsidRPr="004B1D43">
        <w:rPr>
          <w:rFonts w:ascii="Times New Roman" w:eastAsia="Times New Roman" w:hAnsi="Times New Roman" w:cs="Times New Roman"/>
          <w:sz w:val="20"/>
          <w:szCs w:val="20"/>
        </w:rPr>
        <w:t xml:space="preserve"> 1–2 g over at least 15 min. </w:t>
      </w:r>
    </w:p>
    <w:p w:rsidR="004B1D43" w:rsidRPr="004B1D43" w:rsidRDefault="004B1D43" w:rsidP="004B1D43">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With solutions of 100 mL or more, set rate according to amount of solution, but no faster than direct IV rate. </w:t>
      </w:r>
    </w:p>
    <w:p w:rsidR="004B1D43" w:rsidRPr="004B1D43" w:rsidRDefault="004B1D43" w:rsidP="004B1D43">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Convulsions may be induced by too rapid administration.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i/>
          <w:iCs/>
          <w:sz w:val="20"/>
          <w:szCs w:val="20"/>
        </w:rPr>
        <w:lastRenderedPageBreak/>
        <w:t>Incompatibilities:</w:t>
      </w:r>
      <w:r w:rsidRPr="004B1D43">
        <w:rPr>
          <w:rFonts w:ascii="Times New Roman" w:eastAsia="Times New Roman" w:hAnsi="Times New Roman" w:cs="Times New Roman"/>
          <w:sz w:val="20"/>
          <w:szCs w:val="20"/>
        </w:rPr>
        <w:t xml:space="preserve">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Solution/additive:</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6"/>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Do not add to a </w:t>
      </w:r>
      <w:r w:rsidRPr="004B1D43">
        <w:rPr>
          <w:rFonts w:ascii="Times New Roman" w:eastAsia="Times New Roman" w:hAnsi="Times New Roman" w:cs="Times New Roman"/>
          <w:b/>
          <w:bCs/>
          <w:sz w:val="20"/>
          <w:szCs w:val="20"/>
        </w:rPr>
        <w:t>dextrose-</w:t>
      </w:r>
      <w:r w:rsidRPr="004B1D43">
        <w:rPr>
          <w:rFonts w:ascii="Times New Roman" w:eastAsia="Times New Roman" w:hAnsi="Times New Roman" w:cs="Times New Roman"/>
          <w:sz w:val="20"/>
          <w:szCs w:val="20"/>
        </w:rPr>
        <w:t xml:space="preserve">containing solution unless entire dose is given within 1 h of preparation. </w:t>
      </w:r>
      <w:hyperlink r:id="rId8" w:history="1">
        <w:proofErr w:type="spellStart"/>
        <w:r w:rsidRPr="004B1D43">
          <w:rPr>
            <w:rFonts w:ascii="Times New Roman" w:eastAsia="Times New Roman" w:hAnsi="Times New Roman" w:cs="Times New Roman"/>
            <w:b/>
            <w:bCs/>
            <w:color w:val="0000FF"/>
            <w:sz w:val="20"/>
            <w:szCs w:val="20"/>
            <w:u w:val="single"/>
          </w:rPr>
          <w:t>Aztreonam</w:t>
        </w:r>
        <w:proofErr w:type="spellEnd"/>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9" w:history="1">
        <w:proofErr w:type="spellStart"/>
        <w:r w:rsidRPr="004B1D43">
          <w:rPr>
            <w:rFonts w:ascii="Times New Roman" w:eastAsia="Times New Roman" w:hAnsi="Times New Roman" w:cs="Times New Roman"/>
            <w:b/>
            <w:bCs/>
            <w:color w:val="0000FF"/>
            <w:sz w:val="20"/>
            <w:szCs w:val="20"/>
            <w:u w:val="single"/>
          </w:rPr>
          <w:t>cefepime</w:t>
        </w:r>
        <w:proofErr w:type="spellEnd"/>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10" w:history="1">
        <w:r w:rsidRPr="004B1D43">
          <w:rPr>
            <w:rFonts w:ascii="Times New Roman" w:eastAsia="Times New Roman" w:hAnsi="Times New Roman" w:cs="Times New Roman"/>
            <w:b/>
            <w:bCs/>
            <w:color w:val="0000FF"/>
            <w:sz w:val="20"/>
            <w:szCs w:val="20"/>
            <w:u w:val="single"/>
          </w:rPr>
          <w:t>hydrocortisone</w:t>
        </w:r>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11" w:history="1">
        <w:proofErr w:type="spellStart"/>
        <w:r w:rsidRPr="004B1D43">
          <w:rPr>
            <w:rFonts w:ascii="Times New Roman" w:eastAsia="Times New Roman" w:hAnsi="Times New Roman" w:cs="Times New Roman"/>
            <w:b/>
            <w:bCs/>
            <w:color w:val="0000FF"/>
            <w:sz w:val="20"/>
            <w:szCs w:val="20"/>
            <w:u w:val="single"/>
          </w:rPr>
          <w:t>prochlorperazine</w:t>
        </w:r>
        <w:proofErr w:type="spellEnd"/>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Y-site:</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7"/>
        </w:numPr>
        <w:spacing w:before="100" w:beforeAutospacing="1" w:after="100" w:afterAutospacing="1" w:line="240" w:lineRule="auto"/>
        <w:rPr>
          <w:rFonts w:ascii="Times New Roman" w:eastAsia="Times New Roman" w:hAnsi="Times New Roman" w:cs="Times New Roman"/>
          <w:sz w:val="20"/>
          <w:szCs w:val="20"/>
        </w:rPr>
      </w:pPr>
      <w:hyperlink r:id="rId12" w:history="1">
        <w:r w:rsidRPr="004B1D43">
          <w:rPr>
            <w:rFonts w:ascii="Times New Roman" w:eastAsia="Times New Roman" w:hAnsi="Times New Roman" w:cs="Times New Roman"/>
            <w:b/>
            <w:bCs/>
            <w:color w:val="0000FF"/>
            <w:sz w:val="20"/>
            <w:szCs w:val="20"/>
            <w:u w:val="single"/>
          </w:rPr>
          <w:t>Amphotericin B</w:t>
        </w:r>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13" w:history="1">
        <w:r w:rsidRPr="004B1D43">
          <w:rPr>
            <w:rFonts w:ascii="Times New Roman" w:eastAsia="Times New Roman" w:hAnsi="Times New Roman" w:cs="Times New Roman"/>
            <w:b/>
            <w:bCs/>
            <w:color w:val="0000FF"/>
            <w:sz w:val="20"/>
            <w:szCs w:val="20"/>
            <w:u w:val="single"/>
          </w:rPr>
          <w:t>epinephrine</w:t>
        </w:r>
      </w:hyperlink>
      <w:r w:rsidRPr="004B1D43">
        <w:rPr>
          <w:rFonts w:ascii="Times New Roman" w:eastAsia="Times New Roman" w:hAnsi="Times New Roman" w:cs="Times New Roman"/>
          <w:b/>
          <w:bCs/>
          <w:sz w:val="20"/>
          <w:szCs w:val="20"/>
        </w:rPr>
        <w:t xml:space="preserve">, </w:t>
      </w:r>
      <w:hyperlink r:id="rId14" w:history="1">
        <w:proofErr w:type="spellStart"/>
        <w:r w:rsidRPr="004B1D43">
          <w:rPr>
            <w:rFonts w:ascii="Times New Roman" w:eastAsia="Times New Roman" w:hAnsi="Times New Roman" w:cs="Times New Roman"/>
            <w:b/>
            <w:bCs/>
            <w:color w:val="0000FF"/>
            <w:sz w:val="20"/>
            <w:szCs w:val="20"/>
            <w:u w:val="single"/>
          </w:rPr>
          <w:t>fenoldopam</w:t>
        </w:r>
        <w:proofErr w:type="spellEnd"/>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15" w:history="1">
        <w:r w:rsidRPr="004B1D43">
          <w:rPr>
            <w:rFonts w:ascii="Times New Roman" w:eastAsia="Times New Roman" w:hAnsi="Times New Roman" w:cs="Times New Roman"/>
            <w:b/>
            <w:bCs/>
            <w:color w:val="0000FF"/>
            <w:sz w:val="20"/>
            <w:szCs w:val="20"/>
            <w:u w:val="single"/>
          </w:rPr>
          <w:t>fluconazole</w:t>
        </w:r>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16" w:history="1">
        <w:r w:rsidRPr="004B1D43">
          <w:rPr>
            <w:rFonts w:ascii="Times New Roman" w:eastAsia="Times New Roman" w:hAnsi="Times New Roman" w:cs="Times New Roman"/>
            <w:b/>
            <w:bCs/>
            <w:color w:val="0000FF"/>
            <w:sz w:val="20"/>
            <w:szCs w:val="20"/>
            <w:u w:val="single"/>
          </w:rPr>
          <w:t>hydralazine</w:t>
        </w:r>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17" w:history="1">
        <w:proofErr w:type="spellStart"/>
        <w:r w:rsidRPr="004B1D43">
          <w:rPr>
            <w:rFonts w:ascii="Times New Roman" w:eastAsia="Times New Roman" w:hAnsi="Times New Roman" w:cs="Times New Roman"/>
            <w:b/>
            <w:bCs/>
            <w:color w:val="0000FF"/>
            <w:sz w:val="20"/>
            <w:szCs w:val="20"/>
            <w:u w:val="single"/>
          </w:rPr>
          <w:t>lansoprazole</w:t>
        </w:r>
        <w:proofErr w:type="spellEnd"/>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18" w:history="1">
        <w:r w:rsidRPr="004B1D43">
          <w:rPr>
            <w:rFonts w:ascii="Times New Roman" w:eastAsia="Times New Roman" w:hAnsi="Times New Roman" w:cs="Times New Roman"/>
            <w:b/>
            <w:bCs/>
            <w:color w:val="0000FF"/>
            <w:sz w:val="20"/>
            <w:szCs w:val="20"/>
            <w:u w:val="single"/>
          </w:rPr>
          <w:t>midazolam</w:t>
        </w:r>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19" w:history="1">
        <w:proofErr w:type="spellStart"/>
        <w:r w:rsidRPr="004B1D43">
          <w:rPr>
            <w:rFonts w:ascii="Times New Roman" w:eastAsia="Times New Roman" w:hAnsi="Times New Roman" w:cs="Times New Roman"/>
            <w:b/>
            <w:bCs/>
            <w:color w:val="0000FF"/>
            <w:sz w:val="20"/>
            <w:szCs w:val="20"/>
            <w:u w:val="single"/>
          </w:rPr>
          <w:t>nicardipine</w:t>
        </w:r>
        <w:proofErr w:type="spellEnd"/>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20" w:history="1">
        <w:proofErr w:type="spellStart"/>
        <w:r w:rsidRPr="004B1D43">
          <w:rPr>
            <w:rFonts w:ascii="Times New Roman" w:eastAsia="Times New Roman" w:hAnsi="Times New Roman" w:cs="Times New Roman"/>
            <w:b/>
            <w:bCs/>
            <w:color w:val="0000FF"/>
            <w:sz w:val="20"/>
            <w:szCs w:val="20"/>
            <w:u w:val="single"/>
          </w:rPr>
          <w:t>ondansetron</w:t>
        </w:r>
        <w:proofErr w:type="spellEnd"/>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21" w:history="1">
        <w:proofErr w:type="spellStart"/>
        <w:r w:rsidRPr="004B1D43">
          <w:rPr>
            <w:rFonts w:ascii="Times New Roman" w:eastAsia="Times New Roman" w:hAnsi="Times New Roman" w:cs="Times New Roman"/>
            <w:b/>
            <w:bCs/>
            <w:color w:val="0000FF"/>
            <w:sz w:val="20"/>
            <w:szCs w:val="20"/>
            <w:u w:val="single"/>
          </w:rPr>
          <w:t>sargramostim</w:t>
        </w:r>
        <w:proofErr w:type="spellEnd"/>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r w:rsidRPr="004B1D43">
        <w:rPr>
          <w:rFonts w:ascii="Times New Roman" w:eastAsia="Times New Roman" w:hAnsi="Times New Roman" w:cs="Times New Roman"/>
          <w:b/>
          <w:bCs/>
          <w:sz w:val="20"/>
          <w:szCs w:val="20"/>
        </w:rPr>
        <w:t xml:space="preserve">TPN, </w:t>
      </w:r>
      <w:hyperlink r:id="rId22" w:history="1">
        <w:r w:rsidRPr="004B1D43">
          <w:rPr>
            <w:rFonts w:ascii="Times New Roman" w:eastAsia="Times New Roman" w:hAnsi="Times New Roman" w:cs="Times New Roman"/>
            <w:b/>
            <w:bCs/>
            <w:color w:val="0000FF"/>
            <w:sz w:val="20"/>
            <w:szCs w:val="20"/>
            <w:u w:val="single"/>
          </w:rPr>
          <w:t>verapamil</w:t>
        </w:r>
      </w:hyperlink>
      <w:r w:rsidRPr="004B1D43">
        <w:rPr>
          <w:rFonts w:ascii="Times New Roman" w:eastAsia="Times New Roman" w:hAnsi="Times New Roman" w:cs="Times New Roman"/>
          <w:b/>
          <w:bCs/>
          <w:sz w:val="20"/>
          <w:szCs w:val="20"/>
        </w:rPr>
        <w:t xml:space="preserve">, </w:t>
      </w:r>
      <w:hyperlink r:id="rId23" w:history="1">
        <w:proofErr w:type="spellStart"/>
        <w:r w:rsidRPr="004B1D43">
          <w:rPr>
            <w:rFonts w:ascii="Times New Roman" w:eastAsia="Times New Roman" w:hAnsi="Times New Roman" w:cs="Times New Roman"/>
            <w:b/>
            <w:bCs/>
            <w:color w:val="0000FF"/>
            <w:sz w:val="20"/>
            <w:szCs w:val="20"/>
            <w:u w:val="single"/>
          </w:rPr>
          <w:t>vinorelbine</w:t>
        </w:r>
        <w:proofErr w:type="spellEnd"/>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8"/>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Store capsules and unopened vials at 15°–30° C (59°–86° F) unless otherwise directed. Keep oral preparations tightly covered. </w:t>
      </w:r>
    </w:p>
    <w:p w:rsidR="004B1D43" w:rsidRPr="004B1D43" w:rsidRDefault="004B1D43" w:rsidP="004B1D43">
      <w:pPr>
        <w:spacing w:after="0" w:line="240" w:lineRule="auto"/>
        <w:rPr>
          <w:rFonts w:ascii="Times New Roman" w:eastAsia="Times New Roman" w:hAnsi="Times New Roman" w:cs="Times New Roman"/>
          <w:sz w:val="20"/>
          <w:szCs w:val="20"/>
        </w:rPr>
      </w:pPr>
    </w:p>
    <w:p w:rsidR="004B1D43" w:rsidRPr="004B1D43" w:rsidRDefault="004B1D43" w:rsidP="004B1D43">
      <w:pPr>
        <w:spacing w:after="0" w:line="240" w:lineRule="auto"/>
        <w:rPr>
          <w:rFonts w:ascii="Times New Roman" w:eastAsia="Times New Roman" w:hAnsi="Times New Roman" w:cs="Times New Roman"/>
          <w:b/>
          <w:bCs/>
          <w:sz w:val="20"/>
          <w:szCs w:val="20"/>
        </w:rPr>
      </w:pPr>
      <w:bookmarkStart w:id="7" w:name="document_page=goto_anchor%3DADVERSE_EFFE"/>
    </w:p>
    <w:p w:rsidR="004B1D43" w:rsidRPr="004B1D43" w:rsidRDefault="004B1D43" w:rsidP="004B1D43">
      <w:pPr>
        <w:spacing w:after="0" w:line="240" w:lineRule="auto"/>
        <w:rPr>
          <w:rFonts w:ascii="Times New Roman" w:eastAsia="Times New Roman" w:hAnsi="Times New Roman" w:cs="Times New Roman"/>
          <w:b/>
          <w:bCs/>
          <w:sz w:val="20"/>
          <w:szCs w:val="20"/>
        </w:rPr>
      </w:pPr>
    </w:p>
    <w:p w:rsidR="004B1D43" w:rsidRPr="004B1D43" w:rsidRDefault="004B1D43" w:rsidP="004B1D43">
      <w:pPr>
        <w:spacing w:after="0"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ADVERSE EFFECTS</w:t>
      </w:r>
      <w:bookmarkEnd w:id="7"/>
      <w:r w:rsidRPr="004B1D43">
        <w:rPr>
          <w:rFonts w:ascii="Times New Roman" w:eastAsia="Times New Roman" w:hAnsi="Times New Roman" w:cs="Times New Roman"/>
          <w:sz w:val="20"/>
          <w:szCs w:val="20"/>
        </w:rPr>
        <w:t xml:space="preserve">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proofErr w:type="gramStart"/>
      <w:r w:rsidRPr="004B1D43">
        <w:rPr>
          <w:rFonts w:ascii="Times New Roman" w:eastAsia="Times New Roman" w:hAnsi="Times New Roman" w:cs="Times New Roman"/>
          <w:sz w:val="20"/>
          <w:szCs w:val="20"/>
        </w:rPr>
        <w:t xml:space="preserve">Similar to those for penicillin G. Hypersensitivity (pruritus, </w:t>
      </w:r>
      <w:proofErr w:type="spellStart"/>
      <w:r w:rsidRPr="004B1D43">
        <w:rPr>
          <w:rFonts w:ascii="Times New Roman" w:eastAsia="Times New Roman" w:hAnsi="Times New Roman" w:cs="Times New Roman"/>
          <w:sz w:val="20"/>
          <w:szCs w:val="20"/>
        </w:rPr>
        <w:t>urticaria</w:t>
      </w:r>
      <w:proofErr w:type="spellEnd"/>
      <w:r w:rsidRPr="004B1D43">
        <w:rPr>
          <w:rFonts w:ascii="Times New Roman" w:eastAsia="Times New Roman" w:hAnsi="Times New Roman" w:cs="Times New Roman"/>
          <w:sz w:val="20"/>
          <w:szCs w:val="20"/>
        </w:rPr>
        <w:t xml:space="preserve">, eosinophilia, hemolytic anemia, interstitial nephritis, </w:t>
      </w:r>
      <w:proofErr w:type="spellStart"/>
      <w:r w:rsidRPr="004B1D43">
        <w:rPr>
          <w:rFonts w:ascii="Times New Roman" w:eastAsia="Times New Roman" w:hAnsi="Times New Roman" w:cs="Times New Roman"/>
          <w:sz w:val="20"/>
          <w:szCs w:val="20"/>
          <w:u w:val="single"/>
        </w:rPr>
        <w:t>anaphylactoid</w:t>
      </w:r>
      <w:proofErr w:type="spellEnd"/>
      <w:r w:rsidRPr="004B1D43">
        <w:rPr>
          <w:rFonts w:ascii="Times New Roman" w:eastAsia="Times New Roman" w:hAnsi="Times New Roman" w:cs="Times New Roman"/>
          <w:sz w:val="20"/>
          <w:szCs w:val="20"/>
          <w:u w:val="single"/>
        </w:rPr>
        <w:t xml:space="preserve"> reaction</w:t>
      </w:r>
      <w:r w:rsidRPr="004B1D43">
        <w:rPr>
          <w:rFonts w:ascii="Times New Roman" w:eastAsia="Times New Roman" w:hAnsi="Times New Roman" w:cs="Times New Roman"/>
          <w:sz w:val="20"/>
          <w:szCs w:val="20"/>
        </w:rPr>
        <w:t xml:space="preserve">); </w:t>
      </w:r>
      <w:proofErr w:type="spellStart"/>
      <w:r w:rsidRPr="004B1D43">
        <w:rPr>
          <w:rFonts w:ascii="Times New Roman" w:eastAsia="Times New Roman" w:hAnsi="Times New Roman" w:cs="Times New Roman"/>
          <w:sz w:val="20"/>
          <w:szCs w:val="20"/>
        </w:rPr>
        <w:t>superinfections</w:t>
      </w:r>
      <w:proofErr w:type="spellEnd"/>
      <w:r w:rsidRPr="004B1D43">
        <w:rPr>
          <w:rFonts w:ascii="Times New Roman" w:eastAsia="Times New Roman" w:hAnsi="Times New Roman" w:cs="Times New Roman"/>
          <w:sz w:val="20"/>
          <w:szCs w:val="20"/>
        </w:rPr>
        <w:t>.</w:t>
      </w:r>
      <w:proofErr w:type="gramEnd"/>
      <w:r w:rsidRPr="004B1D43">
        <w:rPr>
          <w:rFonts w:ascii="Times New Roman" w:eastAsia="Times New Roman" w:hAnsi="Times New Roman" w:cs="Times New Roman"/>
          <w:sz w:val="20"/>
          <w:szCs w:val="20"/>
        </w:rPr>
        <w:t xml:space="preserve"> </w:t>
      </w:r>
      <w:proofErr w:type="gramStart"/>
      <w:r w:rsidRPr="004B1D43">
        <w:rPr>
          <w:rFonts w:ascii="Times New Roman" w:eastAsia="Times New Roman" w:hAnsi="Times New Roman" w:cs="Times New Roman"/>
          <w:sz w:val="20"/>
          <w:szCs w:val="20"/>
        </w:rPr>
        <w:t>Convulsive seizures with high doses.</w:t>
      </w:r>
      <w:proofErr w:type="gramEnd"/>
      <w:r w:rsidRPr="004B1D43">
        <w:rPr>
          <w:rFonts w:ascii="Times New Roman" w:eastAsia="Times New Roman" w:hAnsi="Times New Roman" w:cs="Times New Roman"/>
          <w:sz w:val="20"/>
          <w:szCs w:val="20"/>
        </w:rPr>
        <w:t xml:space="preserve"> </w:t>
      </w:r>
      <w:proofErr w:type="gramStart"/>
      <w:r w:rsidRPr="004B1D43">
        <w:rPr>
          <w:rFonts w:ascii="Times New Roman" w:eastAsia="Times New Roman" w:hAnsi="Times New Roman" w:cs="Times New Roman"/>
          <w:i/>
          <w:iCs/>
          <w:sz w:val="20"/>
          <w:szCs w:val="20"/>
        </w:rPr>
        <w:t>Diarrhea,</w:t>
      </w:r>
      <w:r w:rsidRPr="004B1D43">
        <w:rPr>
          <w:rFonts w:ascii="Times New Roman" w:eastAsia="Times New Roman" w:hAnsi="Times New Roman" w:cs="Times New Roman"/>
          <w:sz w:val="20"/>
          <w:szCs w:val="20"/>
        </w:rPr>
        <w:t xml:space="preserve"> nausea, vomiting, </w:t>
      </w:r>
      <w:r w:rsidRPr="004B1D43">
        <w:rPr>
          <w:rFonts w:ascii="Times New Roman" w:eastAsia="Times New Roman" w:hAnsi="Times New Roman" w:cs="Times New Roman"/>
          <w:sz w:val="20"/>
          <w:szCs w:val="20"/>
          <w:u w:val="single"/>
        </w:rPr>
        <w:t>pseudomembranous colitis.</w:t>
      </w:r>
      <w:proofErr w:type="gramEnd"/>
      <w:r w:rsidRPr="004B1D43">
        <w:rPr>
          <w:rFonts w:ascii="Times New Roman" w:eastAsia="Times New Roman" w:hAnsi="Times New Roman" w:cs="Times New Roman"/>
          <w:sz w:val="20"/>
          <w:szCs w:val="20"/>
        </w:rPr>
        <w:t xml:space="preserve"> </w:t>
      </w:r>
      <w:proofErr w:type="gramStart"/>
      <w:r w:rsidRPr="004B1D43">
        <w:rPr>
          <w:rFonts w:ascii="Times New Roman" w:eastAsia="Times New Roman" w:hAnsi="Times New Roman" w:cs="Times New Roman"/>
          <w:sz w:val="20"/>
          <w:szCs w:val="20"/>
        </w:rPr>
        <w:t>Severe pain (following IM); phlebitis (following IV).</w:t>
      </w:r>
      <w:proofErr w:type="gramEnd"/>
      <w:r w:rsidRPr="004B1D43">
        <w:rPr>
          <w:rFonts w:ascii="Times New Roman" w:eastAsia="Times New Roman" w:hAnsi="Times New Roman" w:cs="Times New Roman"/>
          <w:sz w:val="20"/>
          <w:szCs w:val="20"/>
        </w:rPr>
        <w:t xml:space="preserve"> </w:t>
      </w:r>
      <w:proofErr w:type="gramStart"/>
      <w:r w:rsidRPr="004B1D43">
        <w:rPr>
          <w:rFonts w:ascii="Times New Roman" w:eastAsia="Times New Roman" w:hAnsi="Times New Roman" w:cs="Times New Roman"/>
          <w:i/>
          <w:iCs/>
          <w:sz w:val="20"/>
          <w:szCs w:val="20"/>
        </w:rPr>
        <w:t>Rash.</w:t>
      </w:r>
      <w:proofErr w:type="gramEnd"/>
      <w:r w:rsidRPr="004B1D43">
        <w:rPr>
          <w:rFonts w:ascii="Times New Roman" w:eastAsia="Times New Roman" w:hAnsi="Times New Roman" w:cs="Times New Roman"/>
          <w:sz w:val="20"/>
          <w:szCs w:val="20"/>
        </w:rPr>
        <w:t xml:space="preserve"> </w:t>
      </w:r>
    </w:p>
    <w:p w:rsidR="004B1D43" w:rsidRPr="004B1D43" w:rsidRDefault="004B1D43" w:rsidP="004B1D43">
      <w:pPr>
        <w:spacing w:after="0" w:line="240" w:lineRule="auto"/>
        <w:rPr>
          <w:rFonts w:ascii="Times New Roman" w:eastAsia="Times New Roman" w:hAnsi="Times New Roman" w:cs="Times New Roman"/>
          <w:sz w:val="20"/>
          <w:szCs w:val="20"/>
        </w:rPr>
      </w:pPr>
      <w:bookmarkStart w:id="8" w:name="document_page=goto_anchor%3DDIAGNOSTIC_T"/>
      <w:r w:rsidRPr="004B1D43">
        <w:rPr>
          <w:rFonts w:ascii="Times New Roman" w:eastAsia="Times New Roman" w:hAnsi="Times New Roman" w:cs="Times New Roman"/>
          <w:b/>
          <w:bCs/>
          <w:sz w:val="20"/>
          <w:szCs w:val="20"/>
        </w:rPr>
        <w:t>DIAGNOSTIC TEST INTERFERENCES</w:t>
      </w:r>
      <w:bookmarkEnd w:id="8"/>
      <w:r w:rsidRPr="004B1D43">
        <w:rPr>
          <w:rFonts w:ascii="Times New Roman" w:eastAsia="Times New Roman" w:hAnsi="Times New Roman" w:cs="Times New Roman"/>
          <w:sz w:val="20"/>
          <w:szCs w:val="20"/>
        </w:rPr>
        <w:t xml:space="preserve">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Elevated </w:t>
      </w:r>
      <w:r w:rsidRPr="004B1D43">
        <w:rPr>
          <w:rFonts w:ascii="Times New Roman" w:eastAsia="Times New Roman" w:hAnsi="Times New Roman" w:cs="Times New Roman"/>
          <w:b/>
          <w:bCs/>
          <w:i/>
          <w:iCs/>
          <w:sz w:val="20"/>
          <w:szCs w:val="20"/>
        </w:rPr>
        <w:t>CPK</w:t>
      </w:r>
      <w:r w:rsidRPr="004B1D43">
        <w:rPr>
          <w:rFonts w:ascii="Times New Roman" w:eastAsia="Times New Roman" w:hAnsi="Times New Roman" w:cs="Times New Roman"/>
          <w:sz w:val="20"/>
          <w:szCs w:val="20"/>
        </w:rPr>
        <w:t xml:space="preserve"> levels may result from local skeletal muscle injury following IM injection. </w:t>
      </w:r>
      <w:r w:rsidRPr="004B1D43">
        <w:rPr>
          <w:rFonts w:ascii="Times New Roman" w:eastAsia="Times New Roman" w:hAnsi="Times New Roman" w:cs="Times New Roman"/>
          <w:b/>
          <w:bCs/>
          <w:i/>
          <w:iCs/>
          <w:sz w:val="20"/>
          <w:szCs w:val="20"/>
        </w:rPr>
        <w:t>Urine glucose:</w:t>
      </w:r>
      <w:r w:rsidRPr="004B1D43">
        <w:rPr>
          <w:rFonts w:ascii="Times New Roman" w:eastAsia="Times New Roman" w:hAnsi="Times New Roman" w:cs="Times New Roman"/>
          <w:sz w:val="20"/>
          <w:szCs w:val="20"/>
        </w:rPr>
        <w:t xml:space="preserve"> High urine drug concentrations can result in false-positive test results with </w:t>
      </w:r>
      <w:proofErr w:type="spellStart"/>
      <w:r w:rsidRPr="004B1D43">
        <w:rPr>
          <w:rFonts w:ascii="Times New Roman" w:eastAsia="Times New Roman" w:hAnsi="Times New Roman" w:cs="Times New Roman"/>
          <w:b/>
          <w:bCs/>
          <w:i/>
          <w:iCs/>
          <w:sz w:val="20"/>
          <w:szCs w:val="20"/>
        </w:rPr>
        <w:t>Clinitest</w:t>
      </w:r>
      <w:proofErr w:type="spellEnd"/>
      <w:r w:rsidRPr="004B1D43">
        <w:rPr>
          <w:rFonts w:ascii="Times New Roman" w:eastAsia="Times New Roman" w:hAnsi="Times New Roman" w:cs="Times New Roman"/>
          <w:sz w:val="20"/>
          <w:szCs w:val="20"/>
        </w:rPr>
        <w:t xml:space="preserve"> or </w:t>
      </w:r>
      <w:r w:rsidRPr="004B1D43">
        <w:rPr>
          <w:rFonts w:ascii="Times New Roman" w:eastAsia="Times New Roman" w:hAnsi="Times New Roman" w:cs="Times New Roman"/>
          <w:b/>
          <w:bCs/>
          <w:i/>
          <w:iCs/>
          <w:sz w:val="20"/>
          <w:szCs w:val="20"/>
        </w:rPr>
        <w:t>Benedict's</w:t>
      </w:r>
      <w:r w:rsidRPr="004B1D43">
        <w:rPr>
          <w:rFonts w:ascii="Times New Roman" w:eastAsia="Times New Roman" w:hAnsi="Times New Roman" w:cs="Times New Roman"/>
          <w:sz w:val="20"/>
          <w:szCs w:val="20"/>
        </w:rPr>
        <w:t xml:space="preserve"> [enzymatic </w:t>
      </w:r>
      <w:r w:rsidRPr="004B1D43">
        <w:rPr>
          <w:rFonts w:ascii="Times New Roman" w:eastAsia="Times New Roman" w:hAnsi="Times New Roman" w:cs="Times New Roman"/>
          <w:b/>
          <w:bCs/>
          <w:i/>
          <w:iCs/>
          <w:sz w:val="20"/>
          <w:szCs w:val="20"/>
        </w:rPr>
        <w:t>glucose oxidase methods</w:t>
      </w:r>
      <w:r w:rsidRPr="004B1D43">
        <w:rPr>
          <w:rFonts w:ascii="Times New Roman" w:eastAsia="Times New Roman" w:hAnsi="Times New Roman" w:cs="Times New Roman"/>
          <w:sz w:val="20"/>
          <w:szCs w:val="20"/>
        </w:rPr>
        <w:t xml:space="preserve"> (e.g., </w:t>
      </w:r>
      <w:proofErr w:type="spellStart"/>
      <w:r w:rsidRPr="004B1D43">
        <w:rPr>
          <w:rFonts w:ascii="Times New Roman" w:eastAsia="Times New Roman" w:hAnsi="Times New Roman" w:cs="Times New Roman"/>
          <w:b/>
          <w:bCs/>
          <w:i/>
          <w:iCs/>
          <w:sz w:val="20"/>
          <w:szCs w:val="20"/>
        </w:rPr>
        <w:t>Clinistix</w:t>
      </w:r>
      <w:proofErr w:type="spellEnd"/>
      <w:r w:rsidRPr="004B1D43">
        <w:rPr>
          <w:rFonts w:ascii="Times New Roman" w:eastAsia="Times New Roman" w:hAnsi="Times New Roman" w:cs="Times New Roman"/>
          <w:b/>
          <w:bCs/>
          <w:i/>
          <w:iCs/>
          <w:sz w:val="20"/>
          <w:szCs w:val="20"/>
        </w:rPr>
        <w:t xml:space="preserve">, </w:t>
      </w:r>
      <w:proofErr w:type="spellStart"/>
      <w:r w:rsidRPr="004B1D43">
        <w:rPr>
          <w:rFonts w:ascii="Times New Roman" w:eastAsia="Times New Roman" w:hAnsi="Times New Roman" w:cs="Times New Roman"/>
          <w:b/>
          <w:bCs/>
          <w:i/>
          <w:iCs/>
          <w:sz w:val="20"/>
          <w:szCs w:val="20"/>
        </w:rPr>
        <w:t>Diastix</w:t>
      </w:r>
      <w:proofErr w:type="spellEnd"/>
      <w:r w:rsidRPr="004B1D43">
        <w:rPr>
          <w:rFonts w:ascii="Times New Roman" w:eastAsia="Times New Roman" w:hAnsi="Times New Roman" w:cs="Times New Roman"/>
          <w:b/>
          <w:bCs/>
          <w:i/>
          <w:iCs/>
          <w:sz w:val="20"/>
          <w:szCs w:val="20"/>
        </w:rPr>
        <w:t xml:space="preserve">, </w:t>
      </w:r>
      <w:proofErr w:type="spellStart"/>
      <w:proofErr w:type="gramStart"/>
      <w:r w:rsidRPr="004B1D43">
        <w:rPr>
          <w:rFonts w:ascii="Times New Roman" w:eastAsia="Times New Roman" w:hAnsi="Times New Roman" w:cs="Times New Roman"/>
          <w:b/>
          <w:bCs/>
          <w:i/>
          <w:iCs/>
          <w:sz w:val="20"/>
          <w:szCs w:val="20"/>
        </w:rPr>
        <w:t>TesTape</w:t>
      </w:r>
      <w:proofErr w:type="spellEnd"/>
      <w:proofErr w:type="gramEnd"/>
      <w:r w:rsidRPr="004B1D43">
        <w:rPr>
          <w:rFonts w:ascii="Times New Roman" w:eastAsia="Times New Roman" w:hAnsi="Times New Roman" w:cs="Times New Roman"/>
          <w:sz w:val="20"/>
          <w:szCs w:val="20"/>
        </w:rPr>
        <w:t xml:space="preserve">) are not affected]. </w:t>
      </w:r>
      <w:r w:rsidRPr="004B1D43">
        <w:rPr>
          <w:rFonts w:ascii="Times New Roman" w:eastAsia="Times New Roman" w:hAnsi="Times New Roman" w:cs="Times New Roman"/>
          <w:b/>
          <w:bCs/>
          <w:i/>
          <w:iCs/>
          <w:sz w:val="20"/>
          <w:szCs w:val="20"/>
        </w:rPr>
        <w:t>AST</w:t>
      </w:r>
      <w:r w:rsidRPr="004B1D43">
        <w:rPr>
          <w:rFonts w:ascii="Times New Roman" w:eastAsia="Times New Roman" w:hAnsi="Times New Roman" w:cs="Times New Roman"/>
          <w:sz w:val="20"/>
          <w:szCs w:val="20"/>
        </w:rPr>
        <w:t xml:space="preserve"> may be elevated (significance not known). </w:t>
      </w:r>
    </w:p>
    <w:p w:rsidR="004B1D43" w:rsidRPr="004B1D43" w:rsidRDefault="004B1D43" w:rsidP="004B1D43">
      <w:pPr>
        <w:spacing w:after="0" w:line="240" w:lineRule="auto"/>
        <w:rPr>
          <w:rFonts w:ascii="Times New Roman" w:eastAsia="Times New Roman" w:hAnsi="Times New Roman" w:cs="Times New Roman"/>
          <w:sz w:val="20"/>
          <w:szCs w:val="20"/>
        </w:rPr>
      </w:pPr>
      <w:bookmarkStart w:id="9" w:name="document_page=goto_anchor%3DINTERACTIONS"/>
      <w:r w:rsidRPr="004B1D43">
        <w:rPr>
          <w:rFonts w:ascii="Times New Roman" w:eastAsia="Times New Roman" w:hAnsi="Times New Roman" w:cs="Times New Roman"/>
          <w:b/>
          <w:bCs/>
          <w:sz w:val="20"/>
          <w:szCs w:val="20"/>
        </w:rPr>
        <w:t>INTERACTIONS</w:t>
      </w:r>
      <w:bookmarkEnd w:id="9"/>
      <w:r w:rsidRPr="004B1D43">
        <w:rPr>
          <w:rFonts w:ascii="Times New Roman" w:eastAsia="Times New Roman" w:hAnsi="Times New Roman" w:cs="Times New Roman"/>
          <w:sz w:val="20"/>
          <w:szCs w:val="20"/>
        </w:rPr>
        <w:t xml:space="preserve">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 xml:space="preserve">Drug: </w:t>
      </w:r>
      <w:hyperlink r:id="rId24" w:history="1">
        <w:r w:rsidRPr="004B1D43">
          <w:rPr>
            <w:rFonts w:ascii="Times New Roman" w:eastAsia="Times New Roman" w:hAnsi="Times New Roman" w:cs="Times New Roman"/>
            <w:b/>
            <w:bCs/>
            <w:color w:val="0000FF"/>
            <w:sz w:val="20"/>
            <w:szCs w:val="20"/>
            <w:u w:val="single"/>
          </w:rPr>
          <w:t>Allopurinol</w:t>
        </w:r>
      </w:hyperlink>
      <w:r w:rsidRPr="004B1D43">
        <w:rPr>
          <w:rFonts w:ascii="Times New Roman" w:eastAsia="Times New Roman" w:hAnsi="Times New Roman" w:cs="Times New Roman"/>
          <w:sz w:val="20"/>
          <w:szCs w:val="20"/>
        </w:rPr>
        <w:t xml:space="preserve"> increases incidence of rash. Effectiveness of the AMINOGLYCOSIDES may be impaired in patients with severe end-stage renal disease. </w:t>
      </w:r>
      <w:hyperlink r:id="rId25" w:history="1">
        <w:r w:rsidRPr="004B1D43">
          <w:rPr>
            <w:rFonts w:ascii="Times New Roman" w:eastAsia="Times New Roman" w:hAnsi="Times New Roman" w:cs="Times New Roman"/>
            <w:b/>
            <w:bCs/>
            <w:color w:val="0000FF"/>
            <w:sz w:val="20"/>
            <w:szCs w:val="20"/>
            <w:u w:val="single"/>
          </w:rPr>
          <w:t>Chloramphenicol</w:t>
        </w:r>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w:t>
      </w:r>
      <w:hyperlink r:id="rId26" w:history="1">
        <w:r w:rsidRPr="004B1D43">
          <w:rPr>
            <w:rFonts w:ascii="Times New Roman" w:eastAsia="Times New Roman" w:hAnsi="Times New Roman" w:cs="Times New Roman"/>
            <w:b/>
            <w:bCs/>
            <w:color w:val="0000FF"/>
            <w:sz w:val="20"/>
            <w:szCs w:val="20"/>
            <w:u w:val="single"/>
          </w:rPr>
          <w:t>erythromycin</w:t>
        </w:r>
      </w:hyperlink>
      <w:r w:rsidRPr="004B1D43">
        <w:rPr>
          <w:rFonts w:ascii="Times New Roman" w:eastAsia="Times New Roman" w:hAnsi="Times New Roman" w:cs="Times New Roman"/>
          <w:b/>
          <w:bCs/>
          <w:sz w:val="20"/>
          <w:szCs w:val="20"/>
        </w:rPr>
        <w:t>,</w:t>
      </w:r>
      <w:r w:rsidRPr="004B1D43">
        <w:rPr>
          <w:rFonts w:ascii="Times New Roman" w:eastAsia="Times New Roman" w:hAnsi="Times New Roman" w:cs="Times New Roman"/>
          <w:sz w:val="20"/>
          <w:szCs w:val="20"/>
        </w:rPr>
        <w:t xml:space="preserve"> and </w:t>
      </w:r>
      <w:hyperlink r:id="rId27" w:history="1">
        <w:r w:rsidRPr="004B1D43">
          <w:rPr>
            <w:rFonts w:ascii="Times New Roman" w:eastAsia="Times New Roman" w:hAnsi="Times New Roman" w:cs="Times New Roman"/>
            <w:b/>
            <w:bCs/>
            <w:color w:val="0000FF"/>
            <w:sz w:val="20"/>
            <w:szCs w:val="20"/>
            <w:u w:val="single"/>
          </w:rPr>
          <w:t>tetracycline</w:t>
        </w:r>
      </w:hyperlink>
      <w:r w:rsidRPr="004B1D43">
        <w:rPr>
          <w:rFonts w:ascii="Times New Roman" w:eastAsia="Times New Roman" w:hAnsi="Times New Roman" w:cs="Times New Roman"/>
          <w:sz w:val="20"/>
          <w:szCs w:val="20"/>
        </w:rPr>
        <w:t xml:space="preserve"> may reduce bactericidal effects of ampicillin; this interaction is primarily significant when low doses of ampicillin are used. Ampicillin may interfere with the contraceptive action of oral contraceptives </w:t>
      </w:r>
      <w:proofErr w:type="gramStart"/>
      <w:r w:rsidRPr="004B1D43">
        <w:rPr>
          <w:rFonts w:ascii="Times New Roman" w:eastAsia="Times New Roman" w:hAnsi="Times New Roman" w:cs="Times New Roman"/>
          <w:sz w:val="20"/>
          <w:szCs w:val="20"/>
        </w:rPr>
        <w:t>(</w:t>
      </w:r>
      <w:r w:rsidRPr="004B1D43">
        <w:rPr>
          <w:rFonts w:ascii="Times New Roman" w:eastAsia="Times New Roman" w:hAnsi="Times New Roman" w:cs="Times New Roman"/>
          <w:b/>
          <w:bCs/>
          <w:color w:val="0000FF"/>
          <w:sz w:val="20"/>
          <w:szCs w:val="20"/>
          <w:u w:val="single"/>
        </w:rPr>
        <w:t xml:space="preserve"> </w:t>
      </w:r>
      <w:proofErr w:type="gramEnd"/>
      <w:r w:rsidRPr="004B1D43">
        <w:rPr>
          <w:rFonts w:ascii="Times New Roman" w:eastAsia="Times New Roman" w:hAnsi="Times New Roman" w:cs="Times New Roman"/>
          <w:b/>
          <w:bCs/>
          <w:color w:val="0000FF"/>
          <w:sz w:val="20"/>
          <w:szCs w:val="20"/>
          <w:u w:val="single"/>
        </w:rPr>
        <w:fldChar w:fldCharType="begin"/>
      </w:r>
      <w:r w:rsidRPr="004B1D43">
        <w:rPr>
          <w:rFonts w:ascii="Times New Roman" w:eastAsia="Times New Roman" w:hAnsi="Times New Roman" w:cs="Times New Roman"/>
          <w:b/>
          <w:bCs/>
          <w:color w:val="0000FF"/>
          <w:sz w:val="20"/>
          <w:szCs w:val="20"/>
          <w:u w:val="single"/>
        </w:rPr>
        <w:instrText xml:space="preserve"> HYPERLINK "javascript:goto_document(16777598,%20'');" </w:instrText>
      </w:r>
      <w:r w:rsidRPr="004B1D43">
        <w:rPr>
          <w:rFonts w:ascii="Times New Roman" w:eastAsia="Times New Roman" w:hAnsi="Times New Roman" w:cs="Times New Roman"/>
          <w:b/>
          <w:bCs/>
          <w:color w:val="0000FF"/>
          <w:sz w:val="20"/>
          <w:szCs w:val="20"/>
          <w:u w:val="single"/>
        </w:rPr>
        <w:fldChar w:fldCharType="separate"/>
      </w:r>
      <w:r w:rsidRPr="004B1D43">
        <w:rPr>
          <w:rFonts w:ascii="Times New Roman" w:eastAsia="Times New Roman" w:hAnsi="Times New Roman" w:cs="Times New Roman"/>
          <w:b/>
          <w:bCs/>
          <w:color w:val="0000FF"/>
          <w:sz w:val="20"/>
          <w:szCs w:val="20"/>
          <w:u w:val="single"/>
        </w:rPr>
        <w:t>estrogens</w:t>
      </w:r>
      <w:r w:rsidRPr="004B1D43">
        <w:rPr>
          <w:rFonts w:ascii="Times New Roman" w:eastAsia="Times New Roman" w:hAnsi="Times New Roman" w:cs="Times New Roman"/>
          <w:b/>
          <w:bCs/>
          <w:color w:val="0000FF"/>
          <w:sz w:val="20"/>
          <w:szCs w:val="20"/>
          <w:u w:val="single"/>
        </w:rPr>
        <w:fldChar w:fldCharType="end"/>
      </w:r>
      <w:r w:rsidRPr="004B1D43">
        <w:rPr>
          <w:rFonts w:ascii="Times New Roman" w:eastAsia="Times New Roman" w:hAnsi="Times New Roman" w:cs="Times New Roman"/>
          <w:sz w:val="20"/>
          <w:szCs w:val="20"/>
        </w:rPr>
        <w:t xml:space="preserve">). Female patients should be advised to consider </w:t>
      </w:r>
      <w:proofErr w:type="spellStart"/>
      <w:r w:rsidRPr="004B1D43">
        <w:rPr>
          <w:rFonts w:ascii="Times New Roman" w:eastAsia="Times New Roman" w:hAnsi="Times New Roman" w:cs="Times New Roman"/>
          <w:sz w:val="20"/>
          <w:szCs w:val="20"/>
        </w:rPr>
        <w:t>nonhormonal</w:t>
      </w:r>
      <w:proofErr w:type="spellEnd"/>
      <w:r w:rsidRPr="004B1D43">
        <w:rPr>
          <w:rFonts w:ascii="Times New Roman" w:eastAsia="Times New Roman" w:hAnsi="Times New Roman" w:cs="Times New Roman"/>
          <w:sz w:val="20"/>
          <w:szCs w:val="20"/>
        </w:rPr>
        <w:t xml:space="preserve"> contraception while on antibiotics.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 xml:space="preserve">Food: </w:t>
      </w:r>
      <w:r w:rsidRPr="004B1D43">
        <w:rPr>
          <w:rFonts w:ascii="Times New Roman" w:eastAsia="Times New Roman" w:hAnsi="Times New Roman" w:cs="Times New Roman"/>
          <w:sz w:val="20"/>
          <w:szCs w:val="20"/>
        </w:rPr>
        <w:t xml:space="preserve">Food may decrease absorption of ampicillin, so it should be taken 1 h before or 2 h after meals. </w:t>
      </w:r>
      <w:bookmarkStart w:id="10" w:name="document_page=goto_anchor%3DNURSING_IMPL"/>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NURSING IMPLICATION</w:t>
      </w:r>
      <w:bookmarkEnd w:id="10"/>
      <w:r w:rsidRPr="004B1D43">
        <w:rPr>
          <w:rFonts w:ascii="Times New Roman" w:eastAsia="Times New Roman" w:hAnsi="Times New Roman" w:cs="Times New Roman"/>
          <w:sz w:val="20"/>
          <w:szCs w:val="20"/>
        </w:rPr>
        <w:t>S</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Assessment &amp; Drug Effects</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9"/>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Determine previous hypersensitivity reactions to </w:t>
      </w:r>
      <w:proofErr w:type="spellStart"/>
      <w:r w:rsidRPr="004B1D43">
        <w:rPr>
          <w:rFonts w:ascii="Times New Roman" w:eastAsia="Times New Roman" w:hAnsi="Times New Roman" w:cs="Times New Roman"/>
          <w:sz w:val="20"/>
          <w:szCs w:val="20"/>
        </w:rPr>
        <w:t>penicillins</w:t>
      </w:r>
      <w:proofErr w:type="spellEnd"/>
      <w:r w:rsidRPr="004B1D43">
        <w:rPr>
          <w:rFonts w:ascii="Times New Roman" w:eastAsia="Times New Roman" w:hAnsi="Times New Roman" w:cs="Times New Roman"/>
          <w:sz w:val="20"/>
          <w:szCs w:val="20"/>
        </w:rPr>
        <w:t xml:space="preserve">, </w:t>
      </w:r>
      <w:proofErr w:type="spellStart"/>
      <w:r w:rsidRPr="004B1D43">
        <w:rPr>
          <w:rFonts w:ascii="Times New Roman" w:eastAsia="Times New Roman" w:hAnsi="Times New Roman" w:cs="Times New Roman"/>
          <w:sz w:val="20"/>
          <w:szCs w:val="20"/>
        </w:rPr>
        <w:t>cephalosporins</w:t>
      </w:r>
      <w:proofErr w:type="spellEnd"/>
      <w:r w:rsidRPr="004B1D43">
        <w:rPr>
          <w:rFonts w:ascii="Times New Roman" w:eastAsia="Times New Roman" w:hAnsi="Times New Roman" w:cs="Times New Roman"/>
          <w:sz w:val="20"/>
          <w:szCs w:val="20"/>
        </w:rPr>
        <w:t xml:space="preserve">, and other allergens prior to therapy. Monitor closely for signs of hypersensitivity during first 30 min after administration. </w:t>
      </w:r>
    </w:p>
    <w:p w:rsidR="004B1D43" w:rsidRPr="004B1D43" w:rsidRDefault="004B1D43" w:rsidP="004B1D43">
      <w:pPr>
        <w:numPr>
          <w:ilvl w:val="0"/>
          <w:numId w:val="9"/>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Lab tests: Baseline C&amp;S tests prior to initiation of therapy; start drug pending results. Baseline and periodic assessments of renal, hepatic, and hematologic functions, particularly during prolonged or high-dose therapy. </w:t>
      </w:r>
    </w:p>
    <w:p w:rsidR="004B1D43" w:rsidRPr="004B1D43" w:rsidRDefault="004B1D43" w:rsidP="004B1D43">
      <w:pPr>
        <w:numPr>
          <w:ilvl w:val="0"/>
          <w:numId w:val="9"/>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Sodium content of IV drug should be considered in patients on sodium restriction. </w:t>
      </w:r>
    </w:p>
    <w:p w:rsidR="004B1D43" w:rsidRPr="004B1D43" w:rsidRDefault="004B1D43" w:rsidP="004B1D43">
      <w:pPr>
        <w:numPr>
          <w:ilvl w:val="0"/>
          <w:numId w:val="9"/>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lastRenderedPageBreak/>
        <w:t xml:space="preserve">Inspect skin daily and instruct patient to do the same. The appearance of a rash should be carefully evaluated to differentiate a </w:t>
      </w:r>
      <w:proofErr w:type="spellStart"/>
      <w:r w:rsidRPr="004B1D43">
        <w:rPr>
          <w:rFonts w:ascii="Times New Roman" w:eastAsia="Times New Roman" w:hAnsi="Times New Roman" w:cs="Times New Roman"/>
          <w:sz w:val="20"/>
          <w:szCs w:val="20"/>
        </w:rPr>
        <w:t>nonallergenic</w:t>
      </w:r>
      <w:proofErr w:type="spellEnd"/>
      <w:r w:rsidRPr="004B1D43">
        <w:rPr>
          <w:rFonts w:ascii="Times New Roman" w:eastAsia="Times New Roman" w:hAnsi="Times New Roman" w:cs="Times New Roman"/>
          <w:sz w:val="20"/>
          <w:szCs w:val="20"/>
        </w:rPr>
        <w:t xml:space="preserve"> ampicillin rash from a hypersensitivity reaction. Report rash promptly to physician. </w:t>
      </w:r>
    </w:p>
    <w:p w:rsidR="004B1D43" w:rsidRPr="004B1D43" w:rsidRDefault="004B1D43" w:rsidP="004B1D43">
      <w:pPr>
        <w:numPr>
          <w:ilvl w:val="0"/>
          <w:numId w:val="9"/>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Monitor for and report diarrhea which may indicate pseudomembranous colitis. </w:t>
      </w:r>
    </w:p>
    <w:p w:rsidR="004B1D43" w:rsidRPr="004B1D43" w:rsidRDefault="004B1D43" w:rsidP="004B1D43">
      <w:p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b/>
          <w:bCs/>
          <w:sz w:val="20"/>
          <w:szCs w:val="20"/>
        </w:rPr>
        <w:t>Patient &amp; Family Education</w:t>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Report diarrhea to physician; do not self-medicate. Give a detailed report to the physician regarding onset, duration, character of stools, associated symptoms, temperature and weight loss to help rule out the possibility of drug-induced, potentially fatal pseudomembranous colitis </w:t>
      </w:r>
      <w:proofErr w:type="gramStart"/>
      <w:r w:rsidRPr="004B1D43">
        <w:rPr>
          <w:rFonts w:ascii="Times New Roman" w:eastAsia="Times New Roman" w:hAnsi="Times New Roman" w:cs="Times New Roman"/>
          <w:sz w:val="20"/>
          <w:szCs w:val="20"/>
        </w:rPr>
        <w:t>(</w:t>
      </w:r>
      <w:r w:rsidRPr="004B1D43">
        <w:rPr>
          <w:rFonts w:ascii="Times New Roman" w:eastAsia="Times New Roman" w:hAnsi="Times New Roman" w:cs="Times New Roman"/>
          <w:color w:val="0000FF"/>
          <w:sz w:val="20"/>
          <w:szCs w:val="20"/>
          <w:u w:val="single"/>
        </w:rPr>
        <w:t xml:space="preserve"> </w:t>
      </w:r>
      <w:proofErr w:type="gramEnd"/>
      <w:r w:rsidRPr="004B1D43">
        <w:rPr>
          <w:rFonts w:ascii="Times New Roman" w:eastAsia="Times New Roman" w:hAnsi="Times New Roman" w:cs="Times New Roman"/>
          <w:color w:val="0000FF"/>
          <w:sz w:val="20"/>
          <w:szCs w:val="20"/>
          <w:u w:val="single"/>
        </w:rPr>
        <w:fldChar w:fldCharType="begin"/>
      </w:r>
      <w:r w:rsidRPr="004B1D43">
        <w:rPr>
          <w:rFonts w:ascii="Times New Roman" w:eastAsia="Times New Roman" w:hAnsi="Times New Roman" w:cs="Times New Roman"/>
          <w:color w:val="0000FF"/>
          <w:sz w:val="20"/>
          <w:szCs w:val="20"/>
          <w:u w:val="single"/>
        </w:rPr>
        <w:instrText xml:space="preserve"> HYPERLINK "http://reader.pdaverticals.com/catalog/pearson/book/read/vRWi2011?customer=pearson1" </w:instrText>
      </w:r>
      <w:r w:rsidRPr="004B1D43">
        <w:rPr>
          <w:rFonts w:ascii="Times New Roman" w:eastAsia="Times New Roman" w:hAnsi="Times New Roman" w:cs="Times New Roman"/>
          <w:color w:val="0000FF"/>
          <w:sz w:val="20"/>
          <w:szCs w:val="20"/>
          <w:u w:val="single"/>
        </w:rPr>
        <w:fldChar w:fldCharType="separate"/>
      </w:r>
      <w:r w:rsidRPr="004B1D43">
        <w:rPr>
          <w:rFonts w:ascii="Times New Roman" w:eastAsia="Times New Roman" w:hAnsi="Times New Roman" w:cs="Times New Roman"/>
          <w:color w:val="0000FF"/>
          <w:sz w:val="20"/>
          <w:szCs w:val="20"/>
          <w:u w:val="single"/>
        </w:rPr>
        <w:t>see Appendix F</w:t>
      </w:r>
      <w:r w:rsidRPr="004B1D43">
        <w:rPr>
          <w:rFonts w:ascii="Times New Roman" w:eastAsia="Times New Roman" w:hAnsi="Times New Roman" w:cs="Times New Roman"/>
          <w:color w:val="0000FF"/>
          <w:sz w:val="20"/>
          <w:szCs w:val="20"/>
          <w:u w:val="single"/>
        </w:rPr>
        <w:fldChar w:fldCharType="end"/>
      </w:r>
      <w:r w:rsidRPr="004B1D43">
        <w:rPr>
          <w:rFonts w:ascii="Times New Roman" w:eastAsia="Times New Roman" w:hAnsi="Times New Roman" w:cs="Times New Roman"/>
          <w:sz w:val="20"/>
          <w:szCs w:val="20"/>
        </w:rPr>
        <w:t xml:space="preserve">"). </w:t>
      </w:r>
    </w:p>
    <w:p w:rsidR="004B1D43" w:rsidRPr="004B1D43" w:rsidRDefault="004B1D43" w:rsidP="004B1D43">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Report S&amp;S of </w:t>
      </w:r>
      <w:proofErr w:type="spellStart"/>
      <w:r w:rsidRPr="004B1D43">
        <w:rPr>
          <w:rFonts w:ascii="Times New Roman" w:eastAsia="Times New Roman" w:hAnsi="Times New Roman" w:cs="Times New Roman"/>
          <w:sz w:val="20"/>
          <w:szCs w:val="20"/>
        </w:rPr>
        <w:t>superinfection</w:t>
      </w:r>
      <w:proofErr w:type="spellEnd"/>
      <w:r w:rsidRPr="004B1D43">
        <w:rPr>
          <w:rFonts w:ascii="Times New Roman" w:eastAsia="Times New Roman" w:hAnsi="Times New Roman" w:cs="Times New Roman"/>
          <w:sz w:val="20"/>
          <w:szCs w:val="20"/>
        </w:rPr>
        <w:t xml:space="preserve"> (onset of black, hairy tongue; oral lesions or soreness; rectal or vaginal itching; vaginal discharge; loose, foul-smelling stools; or unusual odor to urine). </w:t>
      </w:r>
    </w:p>
    <w:p w:rsidR="004B1D43" w:rsidRPr="004B1D43" w:rsidRDefault="004B1D43" w:rsidP="004B1D43">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Notify physician if no improvement is noted within a few days after therapy is started. </w:t>
      </w:r>
    </w:p>
    <w:p w:rsidR="004B1D43" w:rsidRPr="004B1D43" w:rsidRDefault="004B1D43" w:rsidP="004B1D43">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4B1D43">
        <w:rPr>
          <w:rFonts w:ascii="Times New Roman" w:eastAsia="Times New Roman" w:hAnsi="Times New Roman" w:cs="Times New Roman"/>
          <w:sz w:val="20"/>
          <w:szCs w:val="20"/>
        </w:rPr>
        <w:t xml:space="preserve">Take medication around the clock; continue taking medication until it is all gone (usually 10 days) unless otherwise directed by physician or pharmacist. </w:t>
      </w:r>
    </w:p>
    <w:p w:rsidR="00806078" w:rsidRDefault="00806078">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Default="00B30FB5">
      <w:pPr>
        <w:rPr>
          <w:sz w:val="20"/>
          <w:szCs w:val="20"/>
        </w:rPr>
      </w:pP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proofErr w:type="gramStart"/>
      <w:r w:rsidRPr="00B30FB5">
        <w:rPr>
          <w:rFonts w:ascii="Times New Roman" w:eastAsia="Times New Roman" w:hAnsi="Times New Roman" w:cs="Times New Roman"/>
          <w:b/>
          <w:bCs/>
          <w:sz w:val="20"/>
          <w:szCs w:val="20"/>
        </w:rPr>
        <w:lastRenderedPageBreak/>
        <w:t>ceftriaxone</w:t>
      </w:r>
      <w:proofErr w:type="gramEnd"/>
      <w:r w:rsidRPr="00B30FB5">
        <w:rPr>
          <w:rFonts w:ascii="Times New Roman" w:eastAsia="Times New Roman" w:hAnsi="Times New Roman" w:cs="Times New Roman"/>
          <w:b/>
          <w:bCs/>
          <w:sz w:val="20"/>
          <w:szCs w:val="20"/>
        </w:rPr>
        <w:t xml:space="preserve"> sodium</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sz w:val="20"/>
          <w:szCs w:val="20"/>
        </w:rPr>
        <w:br/>
        <w:t>(</w:t>
      </w:r>
      <w:proofErr w:type="spellStart"/>
      <w:r w:rsidRPr="00B30FB5">
        <w:rPr>
          <w:rFonts w:ascii="Times New Roman" w:eastAsia="Times New Roman" w:hAnsi="Times New Roman" w:cs="Times New Roman"/>
          <w:sz w:val="20"/>
          <w:szCs w:val="20"/>
        </w:rPr>
        <w:t>sef</w:t>
      </w:r>
      <w:proofErr w:type="spellEnd"/>
      <w:r w:rsidRPr="00B30FB5">
        <w:rPr>
          <w:rFonts w:ascii="Times New Roman" w:eastAsia="Times New Roman" w:hAnsi="Times New Roman" w:cs="Times New Roman"/>
          <w:sz w:val="20"/>
          <w:szCs w:val="20"/>
        </w:rPr>
        <w:t>-try-</w:t>
      </w:r>
      <w:proofErr w:type="spellStart"/>
      <w:r w:rsidRPr="00B30FB5">
        <w:rPr>
          <w:rFonts w:ascii="Times New Roman" w:eastAsia="Times New Roman" w:hAnsi="Times New Roman" w:cs="Times New Roman"/>
          <w:sz w:val="20"/>
          <w:szCs w:val="20"/>
        </w:rPr>
        <w:t>ax'one</w:t>
      </w:r>
      <w:proofErr w:type="spellEnd"/>
      <w:r w:rsidRPr="00B30FB5">
        <w:rPr>
          <w:rFonts w:ascii="Times New Roman" w:eastAsia="Times New Roman" w:hAnsi="Times New Roman" w:cs="Times New Roman"/>
          <w:sz w:val="20"/>
          <w:szCs w:val="20"/>
        </w:rPr>
        <w:t>)</w:t>
      </w:r>
      <w:r w:rsidRPr="00B30FB5">
        <w:rPr>
          <w:rFonts w:ascii="Times New Roman" w:eastAsia="Times New Roman" w:hAnsi="Times New Roman" w:cs="Times New Roman"/>
          <w:sz w:val="20"/>
          <w:szCs w:val="20"/>
        </w:rPr>
        <w:br/>
      </w:r>
      <w:proofErr w:type="spellStart"/>
      <w:r w:rsidRPr="00B30FB5">
        <w:rPr>
          <w:rFonts w:ascii="Times New Roman" w:eastAsia="Times New Roman" w:hAnsi="Times New Roman" w:cs="Times New Roman"/>
          <w:b/>
          <w:bCs/>
          <w:color w:val="008000"/>
          <w:sz w:val="20"/>
          <w:szCs w:val="20"/>
        </w:rPr>
        <w:t>Rocephin</w:t>
      </w:r>
      <w:proofErr w:type="spellEnd"/>
      <w:r w:rsidRPr="00B30FB5">
        <w:rPr>
          <w:rFonts w:ascii="Times New Roman" w:eastAsia="Times New Roman" w:hAnsi="Times New Roman" w:cs="Times New Roman"/>
          <w:sz w:val="20"/>
          <w:szCs w:val="20"/>
        </w:rPr>
        <w:t xml:space="preserve">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 xml:space="preserve">Classifications: </w:t>
      </w:r>
      <w:r w:rsidRPr="00B30FB5">
        <w:rPr>
          <w:rFonts w:ascii="Times New Roman" w:eastAsia="Times New Roman" w:hAnsi="Times New Roman" w:cs="Times New Roman"/>
          <w:sz w:val="20"/>
          <w:szCs w:val="20"/>
        </w:rPr>
        <w:br/>
        <w:t xml:space="preserve">ANTIBIOTIC; THIRD-GENERATION CEPHALOSPORIN </w:t>
      </w:r>
      <w:r w:rsidRPr="00B30FB5">
        <w:rPr>
          <w:rFonts w:ascii="Times New Roman" w:eastAsia="Times New Roman" w:hAnsi="Times New Roman" w:cs="Times New Roman"/>
          <w:sz w:val="20"/>
          <w:szCs w:val="20"/>
        </w:rPr>
        <w:br/>
      </w:r>
      <w:r w:rsidRPr="00B30FB5">
        <w:rPr>
          <w:rFonts w:ascii="Times New Roman" w:eastAsia="Times New Roman" w:hAnsi="Times New Roman" w:cs="Times New Roman"/>
          <w:b/>
          <w:bCs/>
          <w:sz w:val="20"/>
          <w:szCs w:val="20"/>
        </w:rPr>
        <w:t>Therapeutic:</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sz w:val="20"/>
          <w:szCs w:val="20"/>
        </w:rPr>
        <w:br/>
        <w:t xml:space="preserve">ANTIBIOTIC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Pregnancy Category:</w:t>
      </w:r>
      <w:r w:rsidRPr="00B30FB5">
        <w:rPr>
          <w:rFonts w:ascii="Times New Roman" w:eastAsia="Times New Roman" w:hAnsi="Times New Roman" w:cs="Times New Roman"/>
          <w:sz w:val="20"/>
          <w:szCs w:val="20"/>
        </w:rPr>
        <w:t xml:space="preserve"> </w:t>
      </w:r>
      <w:hyperlink r:id="rId28" w:history="1">
        <w:r w:rsidRPr="00B30FB5">
          <w:rPr>
            <w:rFonts w:ascii="Times New Roman" w:eastAsia="Times New Roman" w:hAnsi="Times New Roman" w:cs="Times New Roman"/>
            <w:color w:val="0000FF"/>
            <w:sz w:val="20"/>
            <w:szCs w:val="20"/>
            <w:u w:val="single"/>
          </w:rPr>
          <w:t>B</w:t>
        </w:r>
      </w:hyperlink>
      <w:r w:rsidRPr="00B30FB5">
        <w:rPr>
          <w:rFonts w:ascii="Times New Roman" w:eastAsia="Times New Roman" w:hAnsi="Times New Roman" w:cs="Times New Roman"/>
          <w:sz w:val="20"/>
          <w:szCs w:val="20"/>
        </w:rPr>
        <w:t xml:space="preserve"> </w:t>
      </w:r>
    </w:p>
    <w:p w:rsidR="00B30FB5" w:rsidRPr="00B30FB5" w:rsidRDefault="00B30FB5" w:rsidP="00B30FB5">
      <w:pPr>
        <w:spacing w:after="0"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AVAILABILITY</w:t>
      </w:r>
      <w:r w:rsidRPr="00B30FB5">
        <w:rPr>
          <w:rFonts w:ascii="Times New Roman" w:eastAsia="Times New Roman" w:hAnsi="Times New Roman" w:cs="Times New Roman"/>
          <w:sz w:val="20"/>
          <w:szCs w:val="20"/>
        </w:rPr>
        <w:t xml:space="preserve">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250 mg, 500 mg, 1 g, 2 g injection </w:t>
      </w:r>
    </w:p>
    <w:p w:rsidR="00B30FB5" w:rsidRPr="00B30FB5" w:rsidRDefault="00B30FB5" w:rsidP="00B30FB5">
      <w:pPr>
        <w:spacing w:after="0"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 xml:space="preserve">ACTION &amp; </w:t>
      </w:r>
      <w:r w:rsidRPr="00B30FB5">
        <w:rPr>
          <w:rFonts w:ascii="Times New Roman" w:eastAsia="Times New Roman" w:hAnsi="Times New Roman" w:cs="Times New Roman"/>
          <w:b/>
          <w:bCs/>
          <w:i/>
          <w:iCs/>
          <w:sz w:val="20"/>
          <w:szCs w:val="20"/>
        </w:rPr>
        <w:t xml:space="preserve">THERAPEUTIC </w:t>
      </w:r>
      <w:proofErr w:type="gramStart"/>
      <w:r w:rsidRPr="00B30FB5">
        <w:rPr>
          <w:rFonts w:ascii="Times New Roman" w:eastAsia="Times New Roman" w:hAnsi="Times New Roman" w:cs="Times New Roman"/>
          <w:b/>
          <w:bCs/>
          <w:i/>
          <w:iCs/>
          <w:sz w:val="20"/>
          <w:szCs w:val="20"/>
        </w:rPr>
        <w:t>EFFECT</w:t>
      </w:r>
      <w:r w:rsidRPr="00B30FB5">
        <w:rPr>
          <w:rFonts w:ascii="Times New Roman" w:eastAsia="Times New Roman" w:hAnsi="Times New Roman" w:cs="Times New Roman"/>
          <w:sz w:val="20"/>
          <w:szCs w:val="20"/>
        </w:rPr>
        <w:t xml:space="preserve">  Semisynthetic</w:t>
      </w:r>
      <w:proofErr w:type="gramEnd"/>
      <w:r w:rsidRPr="00B30FB5">
        <w:rPr>
          <w:rFonts w:ascii="Times New Roman" w:eastAsia="Times New Roman" w:hAnsi="Times New Roman" w:cs="Times New Roman"/>
          <w:sz w:val="20"/>
          <w:szCs w:val="20"/>
        </w:rPr>
        <w:t xml:space="preserve"> third-generation cephalosporin antibiotic. Preferentially binds to one or more of the penicillin-binding proteins (PBP) located on cell walls of susceptible organisms. This inhibits third and final stage of bacterial cell wall synthesis, thus killing the bacterium.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i/>
          <w:iCs/>
          <w:sz w:val="20"/>
          <w:szCs w:val="20"/>
        </w:rPr>
      </w:pPr>
      <w:r w:rsidRPr="00B30FB5">
        <w:rPr>
          <w:rFonts w:ascii="Times New Roman" w:eastAsia="Times New Roman" w:hAnsi="Times New Roman" w:cs="Times New Roman"/>
          <w:i/>
          <w:iCs/>
          <w:sz w:val="20"/>
          <w:szCs w:val="20"/>
        </w:rPr>
        <w:t xml:space="preserve">Similar to other third-generation </w:t>
      </w:r>
      <w:proofErr w:type="spellStart"/>
      <w:r w:rsidRPr="00B30FB5">
        <w:rPr>
          <w:rFonts w:ascii="Times New Roman" w:eastAsia="Times New Roman" w:hAnsi="Times New Roman" w:cs="Times New Roman"/>
          <w:i/>
          <w:iCs/>
          <w:sz w:val="20"/>
          <w:szCs w:val="20"/>
        </w:rPr>
        <w:t>cephalosporins</w:t>
      </w:r>
      <w:proofErr w:type="spellEnd"/>
      <w:r w:rsidRPr="00B30FB5">
        <w:rPr>
          <w:rFonts w:ascii="Times New Roman" w:eastAsia="Times New Roman" w:hAnsi="Times New Roman" w:cs="Times New Roman"/>
          <w:i/>
          <w:iCs/>
          <w:sz w:val="20"/>
          <w:szCs w:val="20"/>
        </w:rPr>
        <w:t xml:space="preserve">, ceftriaxone is effective against serious gram-negative organisms and also penetrates the CSF in concentrations useful in treatment of meningitis. </w:t>
      </w:r>
    </w:p>
    <w:p w:rsidR="00B30FB5" w:rsidRPr="00B30FB5" w:rsidRDefault="00B30FB5" w:rsidP="00B30FB5">
      <w:pPr>
        <w:spacing w:after="0"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USES</w:t>
      </w:r>
      <w:r w:rsidRPr="00B30FB5">
        <w:rPr>
          <w:rFonts w:ascii="Times New Roman" w:eastAsia="Times New Roman" w:hAnsi="Times New Roman" w:cs="Times New Roman"/>
          <w:sz w:val="20"/>
          <w:szCs w:val="20"/>
        </w:rPr>
        <w:t xml:space="preserve">  Infections caused by susceptible organisms in lower respiratory tract, skin and skin structures, urinary tract, bones and joints; also intra-abdominal infections, pelvic inflammatory disease, uncomplicated gonorrhea, meningitis, and surgical prophylaxis. </w:t>
      </w:r>
    </w:p>
    <w:p w:rsidR="00B30FB5" w:rsidRPr="00B30FB5" w:rsidRDefault="00B30FB5" w:rsidP="00B30FB5">
      <w:pPr>
        <w:spacing w:after="0" w:line="240" w:lineRule="auto"/>
        <w:rPr>
          <w:rFonts w:ascii="Times New Roman" w:eastAsia="Times New Roman" w:hAnsi="Times New Roman" w:cs="Times New Roman"/>
          <w:sz w:val="20"/>
          <w:szCs w:val="20"/>
        </w:rPr>
      </w:pPr>
    </w:p>
    <w:p w:rsidR="00B30FB5" w:rsidRPr="00B30FB5" w:rsidRDefault="00B30FB5" w:rsidP="00B30FB5">
      <w:pPr>
        <w:spacing w:after="0" w:line="240" w:lineRule="auto"/>
        <w:rPr>
          <w:rFonts w:ascii="Times New Roman" w:eastAsia="Times New Roman" w:hAnsi="Times New Roman" w:cs="Times New Roman"/>
          <w:sz w:val="20"/>
          <w:szCs w:val="20"/>
        </w:rPr>
      </w:pPr>
      <w:proofErr w:type="gramStart"/>
      <w:r w:rsidRPr="00B30FB5">
        <w:rPr>
          <w:rFonts w:ascii="Times New Roman" w:eastAsia="Times New Roman" w:hAnsi="Times New Roman" w:cs="Times New Roman"/>
          <w:b/>
          <w:bCs/>
          <w:sz w:val="20"/>
          <w:szCs w:val="20"/>
        </w:rPr>
        <w:t>CONTRAINDICATIONS</w:t>
      </w:r>
      <w:r w:rsidRPr="00B30FB5">
        <w:rPr>
          <w:rFonts w:ascii="Times New Roman" w:eastAsia="Times New Roman" w:hAnsi="Times New Roman" w:cs="Times New Roman"/>
          <w:sz w:val="20"/>
          <w:szCs w:val="20"/>
        </w:rPr>
        <w:t xml:space="preserve">  Hypersensitivity</w:t>
      </w:r>
      <w:proofErr w:type="gramEnd"/>
      <w:r w:rsidRPr="00B30FB5">
        <w:rPr>
          <w:rFonts w:ascii="Times New Roman" w:eastAsia="Times New Roman" w:hAnsi="Times New Roman" w:cs="Times New Roman"/>
          <w:sz w:val="20"/>
          <w:szCs w:val="20"/>
        </w:rPr>
        <w:t xml:space="preserve"> to </w:t>
      </w:r>
      <w:proofErr w:type="spellStart"/>
      <w:r w:rsidRPr="00B30FB5">
        <w:rPr>
          <w:rFonts w:ascii="Times New Roman" w:eastAsia="Times New Roman" w:hAnsi="Times New Roman" w:cs="Times New Roman"/>
          <w:sz w:val="20"/>
          <w:szCs w:val="20"/>
        </w:rPr>
        <w:t>cephalosporins</w:t>
      </w:r>
      <w:proofErr w:type="spellEnd"/>
      <w:r w:rsidRPr="00B30FB5">
        <w:rPr>
          <w:rFonts w:ascii="Times New Roman" w:eastAsia="Times New Roman" w:hAnsi="Times New Roman" w:cs="Times New Roman"/>
          <w:sz w:val="20"/>
          <w:szCs w:val="20"/>
        </w:rPr>
        <w:t xml:space="preserve">; viral infections; neonates with </w:t>
      </w:r>
      <w:proofErr w:type="spellStart"/>
      <w:r w:rsidRPr="00B30FB5">
        <w:rPr>
          <w:rFonts w:ascii="Times New Roman" w:eastAsia="Times New Roman" w:hAnsi="Times New Roman" w:cs="Times New Roman"/>
          <w:sz w:val="20"/>
          <w:szCs w:val="20"/>
        </w:rPr>
        <w:t>hyperbilirubinemia</w:t>
      </w:r>
      <w:proofErr w:type="spellEnd"/>
      <w:r w:rsidRPr="00B30FB5">
        <w:rPr>
          <w:rFonts w:ascii="Times New Roman" w:eastAsia="Times New Roman" w:hAnsi="Times New Roman" w:cs="Times New Roman"/>
          <w:sz w:val="20"/>
          <w:szCs w:val="20"/>
        </w:rPr>
        <w:t xml:space="preserve">, especially premature neonates; neonates with calcium-containing infusions such as parenteral nutrition; signs and symptoms of gallbladder disease. </w:t>
      </w:r>
    </w:p>
    <w:p w:rsidR="00B30FB5" w:rsidRPr="00B30FB5" w:rsidRDefault="00B30FB5" w:rsidP="00B30FB5">
      <w:pPr>
        <w:spacing w:after="0" w:line="240" w:lineRule="auto"/>
        <w:rPr>
          <w:rFonts w:ascii="Times New Roman" w:eastAsia="Times New Roman" w:hAnsi="Times New Roman" w:cs="Times New Roman"/>
          <w:sz w:val="20"/>
          <w:szCs w:val="20"/>
        </w:rPr>
      </w:pPr>
    </w:p>
    <w:p w:rsidR="00B30FB5" w:rsidRPr="00B30FB5" w:rsidRDefault="00B30FB5" w:rsidP="00B30FB5">
      <w:pPr>
        <w:spacing w:after="0"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CAUTIOUS USE</w:t>
      </w:r>
      <w:r w:rsidRPr="00B30FB5">
        <w:rPr>
          <w:rFonts w:ascii="Times New Roman" w:eastAsia="Times New Roman" w:hAnsi="Times New Roman" w:cs="Times New Roman"/>
          <w:sz w:val="20"/>
          <w:szCs w:val="20"/>
        </w:rPr>
        <w:t xml:space="preserve"> Coagulopathy, hypersensitivity to penicillin or other drugs; impaired vitamin K synthesis; chronic hepatic disease; history of GI disease, colitis; renal disease, renal impairment; pregnancy (</w:t>
      </w:r>
      <w:r w:rsidRPr="00B30FB5">
        <w:rPr>
          <w:rFonts w:ascii="Times New Roman" w:eastAsia="Times New Roman" w:hAnsi="Times New Roman" w:cs="Times New Roman"/>
          <w:color w:val="0000FF"/>
          <w:sz w:val="20"/>
          <w:szCs w:val="20"/>
          <w:u w:val="single"/>
        </w:rPr>
        <w:t xml:space="preserve"> </w:t>
      </w:r>
      <w:hyperlink r:id="rId29" w:history="1">
        <w:r w:rsidRPr="00B30FB5">
          <w:rPr>
            <w:rFonts w:ascii="Times New Roman" w:eastAsia="Times New Roman" w:hAnsi="Times New Roman" w:cs="Times New Roman"/>
            <w:color w:val="0000FF"/>
            <w:sz w:val="20"/>
            <w:szCs w:val="20"/>
            <w:u w:val="single"/>
          </w:rPr>
          <w:t>category B</w:t>
        </w:r>
      </w:hyperlink>
      <w:r w:rsidRPr="00B30FB5">
        <w:rPr>
          <w:rFonts w:ascii="Times New Roman" w:eastAsia="Times New Roman" w:hAnsi="Times New Roman" w:cs="Times New Roman"/>
          <w:sz w:val="20"/>
          <w:szCs w:val="20"/>
        </w:rPr>
        <w:t xml:space="preserve">). </w:t>
      </w:r>
    </w:p>
    <w:p w:rsidR="00B30FB5" w:rsidRPr="00B30FB5" w:rsidRDefault="00B30FB5" w:rsidP="00B30FB5">
      <w:pPr>
        <w:spacing w:before="100" w:beforeAutospacing="1" w:after="100" w:afterAutospacing="1" w:line="240" w:lineRule="auto"/>
        <w:outlineLvl w:val="2"/>
        <w:rPr>
          <w:rFonts w:ascii="Times New Roman" w:eastAsia="Times New Roman" w:hAnsi="Times New Roman" w:cs="Times New Roman"/>
          <w:b/>
          <w:bCs/>
          <w:sz w:val="20"/>
          <w:szCs w:val="20"/>
        </w:rPr>
      </w:pPr>
      <w:r w:rsidRPr="00B30FB5">
        <w:rPr>
          <w:rFonts w:ascii="Times New Roman" w:eastAsia="Times New Roman" w:hAnsi="Times New Roman" w:cs="Times New Roman"/>
          <w:b/>
          <w:bCs/>
          <w:sz w:val="20"/>
          <w:szCs w:val="20"/>
        </w:rPr>
        <w:t>ROUTE AND DOSAGE</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Moderate to Severe Infections</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sz w:val="20"/>
          <w:szCs w:val="20"/>
        </w:rPr>
        <w:br/>
      </w:r>
      <w:r w:rsidRPr="00B30FB5">
        <w:rPr>
          <w:rFonts w:ascii="Times New Roman" w:eastAsia="Times New Roman" w:hAnsi="Times New Roman" w:cs="Times New Roman"/>
          <w:i/>
          <w:iCs/>
          <w:color w:val="008000"/>
          <w:sz w:val="20"/>
          <w:szCs w:val="20"/>
        </w:rPr>
        <w:t>Adult:</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IV/IM</w:t>
      </w:r>
      <w:r w:rsidRPr="00B30FB5">
        <w:rPr>
          <w:rFonts w:ascii="Times New Roman" w:eastAsia="Times New Roman" w:hAnsi="Times New Roman" w:cs="Times New Roman"/>
          <w:sz w:val="20"/>
          <w:szCs w:val="20"/>
        </w:rPr>
        <w:t xml:space="preserve"> 1–2 g q12–24h × 4–14 days (max: 4 g/day) </w:t>
      </w:r>
      <w:r w:rsidRPr="00B30FB5">
        <w:rPr>
          <w:rFonts w:ascii="Times New Roman" w:eastAsia="Times New Roman" w:hAnsi="Times New Roman" w:cs="Times New Roman"/>
          <w:sz w:val="20"/>
          <w:szCs w:val="20"/>
        </w:rPr>
        <w:br/>
      </w:r>
      <w:r w:rsidRPr="00B30FB5">
        <w:rPr>
          <w:rFonts w:ascii="Times New Roman" w:eastAsia="Times New Roman" w:hAnsi="Times New Roman" w:cs="Times New Roman"/>
          <w:i/>
          <w:iCs/>
          <w:color w:val="008000"/>
          <w:sz w:val="20"/>
          <w:szCs w:val="20"/>
        </w:rPr>
        <w:t>Child:</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IV/IM</w:t>
      </w:r>
      <w:r w:rsidRPr="00B30FB5">
        <w:rPr>
          <w:rFonts w:ascii="Times New Roman" w:eastAsia="Times New Roman" w:hAnsi="Times New Roman" w:cs="Times New Roman"/>
          <w:sz w:val="20"/>
          <w:szCs w:val="20"/>
        </w:rPr>
        <w:t xml:space="preserve"> 50–75 mg/kg/day in 2 divided doses × 4–14 days (max: 2 g/day)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Bacterial Otitis Media</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sz w:val="20"/>
          <w:szCs w:val="20"/>
        </w:rPr>
        <w:br/>
      </w:r>
      <w:r w:rsidRPr="00B30FB5">
        <w:rPr>
          <w:rFonts w:ascii="Times New Roman" w:eastAsia="Times New Roman" w:hAnsi="Times New Roman" w:cs="Times New Roman"/>
          <w:i/>
          <w:iCs/>
          <w:color w:val="008000"/>
          <w:sz w:val="20"/>
          <w:szCs w:val="20"/>
        </w:rPr>
        <w:t>Child:</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IM</w:t>
      </w:r>
      <w:r w:rsidRPr="00B30FB5">
        <w:rPr>
          <w:rFonts w:ascii="Times New Roman" w:eastAsia="Times New Roman" w:hAnsi="Times New Roman" w:cs="Times New Roman"/>
          <w:sz w:val="20"/>
          <w:szCs w:val="20"/>
        </w:rPr>
        <w:t xml:space="preserve"> 50 mg/kg (max: 1 g)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Meningitis</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sz w:val="20"/>
          <w:szCs w:val="20"/>
        </w:rPr>
        <w:br/>
      </w:r>
      <w:r w:rsidRPr="00B30FB5">
        <w:rPr>
          <w:rFonts w:ascii="Times New Roman" w:eastAsia="Times New Roman" w:hAnsi="Times New Roman" w:cs="Times New Roman"/>
          <w:i/>
          <w:iCs/>
          <w:color w:val="008000"/>
          <w:sz w:val="20"/>
          <w:szCs w:val="20"/>
        </w:rPr>
        <w:t>Adult:</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IV/IM</w:t>
      </w:r>
      <w:r w:rsidRPr="00B30FB5">
        <w:rPr>
          <w:rFonts w:ascii="Times New Roman" w:eastAsia="Times New Roman" w:hAnsi="Times New Roman" w:cs="Times New Roman"/>
          <w:sz w:val="20"/>
          <w:szCs w:val="20"/>
        </w:rPr>
        <w:t xml:space="preserve"> 2 g q12h </w:t>
      </w:r>
      <w:r w:rsidRPr="00B30FB5">
        <w:rPr>
          <w:rFonts w:ascii="Times New Roman" w:eastAsia="Times New Roman" w:hAnsi="Times New Roman" w:cs="Times New Roman"/>
          <w:sz w:val="20"/>
          <w:szCs w:val="20"/>
        </w:rPr>
        <w:br/>
      </w:r>
      <w:r w:rsidRPr="00B30FB5">
        <w:rPr>
          <w:rFonts w:ascii="Times New Roman" w:eastAsia="Times New Roman" w:hAnsi="Times New Roman" w:cs="Times New Roman"/>
          <w:i/>
          <w:iCs/>
          <w:color w:val="008000"/>
          <w:sz w:val="20"/>
          <w:szCs w:val="20"/>
        </w:rPr>
        <w:t>Child:</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IV/IM</w:t>
      </w:r>
      <w:r w:rsidRPr="00B30FB5">
        <w:rPr>
          <w:rFonts w:ascii="Times New Roman" w:eastAsia="Times New Roman" w:hAnsi="Times New Roman" w:cs="Times New Roman"/>
          <w:sz w:val="20"/>
          <w:szCs w:val="20"/>
        </w:rPr>
        <w:t xml:space="preserve"> 100 mg/kg/day in 2 divided doses (max: 4 g/day)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Surgical Prophylaxis</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sz w:val="20"/>
          <w:szCs w:val="20"/>
        </w:rPr>
        <w:br/>
      </w:r>
      <w:r w:rsidRPr="00B30FB5">
        <w:rPr>
          <w:rFonts w:ascii="Times New Roman" w:eastAsia="Times New Roman" w:hAnsi="Times New Roman" w:cs="Times New Roman"/>
          <w:i/>
          <w:iCs/>
          <w:color w:val="008000"/>
          <w:sz w:val="20"/>
          <w:szCs w:val="20"/>
        </w:rPr>
        <w:t>Adult:</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IV/IM</w:t>
      </w:r>
      <w:r w:rsidRPr="00B30FB5">
        <w:rPr>
          <w:rFonts w:ascii="Times New Roman" w:eastAsia="Times New Roman" w:hAnsi="Times New Roman" w:cs="Times New Roman"/>
          <w:sz w:val="20"/>
          <w:szCs w:val="20"/>
        </w:rPr>
        <w:t xml:space="preserve"> 1 g 30–120 min before surgery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Uncomplicated Gonorrhea</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sz w:val="20"/>
          <w:szCs w:val="20"/>
        </w:rPr>
        <w:br/>
      </w:r>
      <w:r w:rsidRPr="00B30FB5">
        <w:rPr>
          <w:rFonts w:ascii="Times New Roman" w:eastAsia="Times New Roman" w:hAnsi="Times New Roman" w:cs="Times New Roman"/>
          <w:i/>
          <w:iCs/>
          <w:color w:val="008000"/>
          <w:sz w:val="20"/>
          <w:szCs w:val="20"/>
        </w:rPr>
        <w:t>Adult:</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IM</w:t>
      </w:r>
      <w:r w:rsidRPr="00B30FB5">
        <w:rPr>
          <w:rFonts w:ascii="Times New Roman" w:eastAsia="Times New Roman" w:hAnsi="Times New Roman" w:cs="Times New Roman"/>
          <w:sz w:val="20"/>
          <w:szCs w:val="20"/>
        </w:rPr>
        <w:t xml:space="preserve"> 250 mg as single dose </w:t>
      </w:r>
      <w:r w:rsidRPr="00B30FB5">
        <w:rPr>
          <w:rFonts w:ascii="Times New Roman" w:eastAsia="Times New Roman" w:hAnsi="Times New Roman" w:cs="Times New Roman"/>
          <w:sz w:val="20"/>
          <w:szCs w:val="20"/>
        </w:rPr>
        <w:br/>
      </w:r>
      <w:r w:rsidRPr="00B30FB5">
        <w:rPr>
          <w:rFonts w:ascii="Times New Roman" w:eastAsia="Times New Roman" w:hAnsi="Times New Roman" w:cs="Times New Roman"/>
          <w:i/>
          <w:iCs/>
          <w:color w:val="008000"/>
          <w:sz w:val="20"/>
          <w:szCs w:val="20"/>
        </w:rPr>
        <w:t>Child:</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IM</w:t>
      </w:r>
      <w:r w:rsidRPr="00B30FB5">
        <w:rPr>
          <w:rFonts w:ascii="Times New Roman" w:eastAsia="Times New Roman" w:hAnsi="Times New Roman" w:cs="Times New Roman"/>
          <w:sz w:val="20"/>
          <w:szCs w:val="20"/>
        </w:rPr>
        <w:t xml:space="preserve"> 125 mg as single dose </w:t>
      </w:r>
    </w:p>
    <w:p w:rsidR="00B30FB5" w:rsidRPr="00B30FB5" w:rsidRDefault="00B30FB5" w:rsidP="00B30FB5">
      <w:pPr>
        <w:spacing w:before="100" w:beforeAutospacing="1" w:after="100" w:afterAutospacing="1" w:line="240" w:lineRule="auto"/>
        <w:outlineLvl w:val="2"/>
        <w:rPr>
          <w:rFonts w:ascii="Times New Roman" w:eastAsia="Times New Roman" w:hAnsi="Times New Roman" w:cs="Times New Roman"/>
          <w:b/>
          <w:bCs/>
          <w:sz w:val="20"/>
          <w:szCs w:val="20"/>
        </w:rPr>
      </w:pPr>
      <w:r w:rsidRPr="00B30FB5">
        <w:rPr>
          <w:rFonts w:ascii="Times New Roman" w:eastAsia="Times New Roman" w:hAnsi="Times New Roman" w:cs="Times New Roman"/>
          <w:b/>
          <w:bCs/>
          <w:sz w:val="20"/>
          <w:szCs w:val="20"/>
        </w:rPr>
        <w:lastRenderedPageBreak/>
        <w:t>ADMINISTRATION</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Intramuscular</w:t>
      </w:r>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1"/>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Reconstitute the 1 g or 2 g vial by adding 2.1 mL or 4.2 mL, respectively, of sterile water for injection. Yields 350 mg/</w:t>
      </w:r>
      <w:proofErr w:type="spellStart"/>
      <w:r w:rsidRPr="00B30FB5">
        <w:rPr>
          <w:rFonts w:ascii="Times New Roman" w:eastAsia="Times New Roman" w:hAnsi="Times New Roman" w:cs="Times New Roman"/>
          <w:sz w:val="20"/>
          <w:szCs w:val="20"/>
        </w:rPr>
        <w:t>mL.</w:t>
      </w:r>
      <w:proofErr w:type="spellEnd"/>
      <w:r w:rsidRPr="00B30FB5">
        <w:rPr>
          <w:rFonts w:ascii="Times New Roman" w:eastAsia="Times New Roman" w:hAnsi="Times New Roman" w:cs="Times New Roman"/>
          <w:sz w:val="20"/>
          <w:szCs w:val="20"/>
        </w:rPr>
        <w:t xml:space="preserve"> See manufacturer's directions for other dilutions. </w:t>
      </w:r>
    </w:p>
    <w:p w:rsidR="00B30FB5" w:rsidRPr="00B30FB5" w:rsidRDefault="00B30FB5" w:rsidP="00B30FB5">
      <w:pPr>
        <w:numPr>
          <w:ilvl w:val="0"/>
          <w:numId w:val="11"/>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Give deep IM into a large muscle.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Intravenous</w:t>
      </w:r>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2"/>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IV administration to infants and children: Verify correct IV concentration and rate of infusion with physician.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i/>
          <w:iCs/>
          <w:sz w:val="20"/>
          <w:szCs w:val="20"/>
        </w:rPr>
        <w:t>Prepare:</w:t>
      </w:r>
      <w:r w:rsidRPr="00B30FB5">
        <w:rPr>
          <w:rFonts w:ascii="Times New Roman" w:eastAsia="Times New Roman" w:hAnsi="Times New Roman" w:cs="Times New Roman"/>
          <w:sz w:val="20"/>
          <w:szCs w:val="20"/>
        </w:rPr>
        <w:t xml:space="preserve">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Intermittent:</w:t>
      </w:r>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Reconstitute each 250 mg with 2.4 mL of sterile water, D5W, NS, or D5/NS to yield 100 mg/</w:t>
      </w:r>
      <w:proofErr w:type="spellStart"/>
      <w:r w:rsidRPr="00B30FB5">
        <w:rPr>
          <w:rFonts w:ascii="Times New Roman" w:eastAsia="Times New Roman" w:hAnsi="Times New Roman" w:cs="Times New Roman"/>
          <w:sz w:val="20"/>
          <w:szCs w:val="20"/>
        </w:rPr>
        <w:t>mL.</w:t>
      </w:r>
      <w:proofErr w:type="spellEnd"/>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Further dilute with 50–100 mL of the selected IV solution.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i/>
          <w:iCs/>
          <w:sz w:val="20"/>
          <w:szCs w:val="20"/>
        </w:rPr>
        <w:t>Administer:</w:t>
      </w:r>
      <w:r w:rsidRPr="00B30FB5">
        <w:rPr>
          <w:rFonts w:ascii="Times New Roman" w:eastAsia="Times New Roman" w:hAnsi="Times New Roman" w:cs="Times New Roman"/>
          <w:sz w:val="20"/>
          <w:szCs w:val="20"/>
        </w:rPr>
        <w:t xml:space="preserve">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Intermittent:</w:t>
      </w:r>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4"/>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Give over 30 min.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i/>
          <w:iCs/>
          <w:sz w:val="20"/>
          <w:szCs w:val="20"/>
        </w:rPr>
        <w:t>Incompatibilities:</w:t>
      </w:r>
      <w:r w:rsidRPr="00B30FB5">
        <w:rPr>
          <w:rFonts w:ascii="Times New Roman" w:eastAsia="Times New Roman" w:hAnsi="Times New Roman" w:cs="Times New Roman"/>
          <w:sz w:val="20"/>
          <w:szCs w:val="20"/>
        </w:rPr>
        <w:t xml:space="preserve">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Solution/additive:</w:t>
      </w:r>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5"/>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AMINOGLYCOSIDES, </w:t>
      </w:r>
      <w:hyperlink r:id="rId30" w:history="1">
        <w:r w:rsidRPr="00B30FB5">
          <w:rPr>
            <w:rFonts w:ascii="Times New Roman" w:eastAsia="Times New Roman" w:hAnsi="Times New Roman" w:cs="Times New Roman"/>
            <w:b/>
            <w:bCs/>
            <w:color w:val="0000FF"/>
            <w:sz w:val="20"/>
            <w:szCs w:val="20"/>
            <w:u w:val="single"/>
          </w:rPr>
          <w:t>aminophylline</w:t>
        </w:r>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31" w:history="1">
        <w:r w:rsidRPr="00B30FB5">
          <w:rPr>
            <w:rFonts w:ascii="Times New Roman" w:eastAsia="Times New Roman" w:hAnsi="Times New Roman" w:cs="Times New Roman"/>
            <w:b/>
            <w:bCs/>
            <w:color w:val="0000FF"/>
            <w:sz w:val="20"/>
            <w:szCs w:val="20"/>
            <w:u w:val="single"/>
          </w:rPr>
          <w:t>clindamycin</w:t>
        </w:r>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32" w:history="1">
        <w:r w:rsidRPr="00B30FB5">
          <w:rPr>
            <w:rFonts w:ascii="Times New Roman" w:eastAsia="Times New Roman" w:hAnsi="Times New Roman" w:cs="Times New Roman"/>
            <w:b/>
            <w:bCs/>
            <w:color w:val="0000FF"/>
            <w:sz w:val="20"/>
            <w:szCs w:val="20"/>
            <w:u w:val="single"/>
          </w:rPr>
          <w:t>lidocaine</w:t>
        </w:r>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33" w:history="1">
        <w:r w:rsidRPr="00B30FB5">
          <w:rPr>
            <w:rFonts w:ascii="Times New Roman" w:eastAsia="Times New Roman" w:hAnsi="Times New Roman" w:cs="Times New Roman"/>
            <w:b/>
            <w:bCs/>
            <w:color w:val="0000FF"/>
            <w:sz w:val="20"/>
            <w:szCs w:val="20"/>
            <w:u w:val="single"/>
          </w:rPr>
          <w:t>linezolid</w:t>
        </w:r>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34" w:history="1">
        <w:r w:rsidRPr="00B30FB5">
          <w:rPr>
            <w:rFonts w:ascii="Times New Roman" w:eastAsia="Times New Roman" w:hAnsi="Times New Roman" w:cs="Times New Roman"/>
            <w:b/>
            <w:bCs/>
            <w:color w:val="0000FF"/>
            <w:sz w:val="20"/>
            <w:szCs w:val="20"/>
            <w:u w:val="single"/>
          </w:rPr>
          <w:t>metronidazole</w:t>
        </w:r>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35" w:history="1">
        <w:r w:rsidRPr="00B30FB5">
          <w:rPr>
            <w:rFonts w:ascii="Times New Roman" w:eastAsia="Times New Roman" w:hAnsi="Times New Roman" w:cs="Times New Roman"/>
            <w:b/>
            <w:bCs/>
            <w:color w:val="0000FF"/>
            <w:sz w:val="20"/>
            <w:szCs w:val="20"/>
            <w:u w:val="single"/>
          </w:rPr>
          <w:t>theophylline</w:t>
        </w:r>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calcium-</w:t>
      </w:r>
      <w:r w:rsidRPr="00B30FB5">
        <w:rPr>
          <w:rFonts w:ascii="Times New Roman" w:eastAsia="Times New Roman" w:hAnsi="Times New Roman" w:cs="Times New Roman"/>
          <w:sz w:val="20"/>
          <w:szCs w:val="20"/>
        </w:rPr>
        <w:t xml:space="preserve">containing products such as parenteral nutrition.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Y-site:</w:t>
      </w:r>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6"/>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AMINOGLYCOSIDES, </w:t>
      </w:r>
      <w:hyperlink r:id="rId36" w:history="1">
        <w:r w:rsidRPr="00B30FB5">
          <w:rPr>
            <w:rFonts w:ascii="Times New Roman" w:eastAsia="Times New Roman" w:hAnsi="Times New Roman" w:cs="Times New Roman"/>
            <w:b/>
            <w:bCs/>
            <w:color w:val="0000FF"/>
            <w:sz w:val="20"/>
            <w:szCs w:val="20"/>
            <w:u w:val="single"/>
          </w:rPr>
          <w:t>amphotericin B</w:t>
        </w:r>
      </w:hyperlink>
      <w:r w:rsidRPr="00B30FB5">
        <w:rPr>
          <w:rFonts w:ascii="Times New Roman" w:eastAsia="Times New Roman" w:hAnsi="Times New Roman" w:cs="Times New Roman"/>
          <w:b/>
          <w:bCs/>
          <w:sz w:val="20"/>
          <w:szCs w:val="20"/>
        </w:rPr>
        <w:t xml:space="preserve"> </w:t>
      </w:r>
      <w:proofErr w:type="spellStart"/>
      <w:r w:rsidRPr="00B30FB5">
        <w:rPr>
          <w:rFonts w:ascii="Times New Roman" w:eastAsia="Times New Roman" w:hAnsi="Times New Roman" w:cs="Times New Roman"/>
          <w:b/>
          <w:bCs/>
          <w:sz w:val="20"/>
          <w:szCs w:val="20"/>
        </w:rPr>
        <w:t>cholesteryl</w:t>
      </w:r>
      <w:proofErr w:type="spellEnd"/>
      <w:r w:rsidRPr="00B30FB5">
        <w:rPr>
          <w:rFonts w:ascii="Times New Roman" w:eastAsia="Times New Roman" w:hAnsi="Times New Roman" w:cs="Times New Roman"/>
          <w:b/>
          <w:bCs/>
          <w:sz w:val="20"/>
          <w:szCs w:val="20"/>
        </w:rPr>
        <w:t xml:space="preserve"> complex,</w:t>
      </w:r>
      <w:r w:rsidRPr="00B30FB5">
        <w:rPr>
          <w:rFonts w:ascii="Times New Roman" w:eastAsia="Times New Roman" w:hAnsi="Times New Roman" w:cs="Times New Roman"/>
          <w:sz w:val="20"/>
          <w:szCs w:val="20"/>
        </w:rPr>
        <w:t xml:space="preserve"> </w:t>
      </w:r>
      <w:proofErr w:type="spellStart"/>
      <w:r w:rsidRPr="00B30FB5">
        <w:rPr>
          <w:rFonts w:ascii="Times New Roman" w:eastAsia="Times New Roman" w:hAnsi="Times New Roman" w:cs="Times New Roman"/>
          <w:b/>
          <w:bCs/>
          <w:sz w:val="20"/>
          <w:szCs w:val="20"/>
        </w:rPr>
        <w:t>amsacrine</w:t>
      </w:r>
      <w:proofErr w:type="spellEnd"/>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37" w:history="1">
        <w:r w:rsidRPr="00B30FB5">
          <w:rPr>
            <w:rFonts w:ascii="Times New Roman" w:eastAsia="Times New Roman" w:hAnsi="Times New Roman" w:cs="Times New Roman"/>
            <w:b/>
            <w:bCs/>
            <w:color w:val="0000FF"/>
            <w:sz w:val="20"/>
            <w:szCs w:val="20"/>
            <w:u w:val="single"/>
          </w:rPr>
          <w:t>azithromycin</w:t>
        </w:r>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38" w:history="1">
        <w:r w:rsidRPr="00B30FB5">
          <w:rPr>
            <w:rFonts w:ascii="Times New Roman" w:eastAsia="Times New Roman" w:hAnsi="Times New Roman" w:cs="Times New Roman"/>
            <w:b/>
            <w:bCs/>
            <w:color w:val="0000FF"/>
            <w:sz w:val="20"/>
            <w:szCs w:val="20"/>
            <w:u w:val="single"/>
          </w:rPr>
          <w:t>calcium</w:t>
        </w:r>
      </w:hyperlink>
      <w:r w:rsidRPr="00B30FB5">
        <w:rPr>
          <w:rFonts w:ascii="Times New Roman" w:eastAsia="Times New Roman" w:hAnsi="Times New Roman" w:cs="Times New Roman"/>
          <w:sz w:val="20"/>
          <w:szCs w:val="20"/>
        </w:rPr>
        <w:t xml:space="preserve">-containing products, </w:t>
      </w:r>
      <w:hyperlink r:id="rId39" w:history="1">
        <w:proofErr w:type="spellStart"/>
        <w:r w:rsidRPr="00B30FB5">
          <w:rPr>
            <w:rFonts w:ascii="Times New Roman" w:eastAsia="Times New Roman" w:hAnsi="Times New Roman" w:cs="Times New Roman"/>
            <w:b/>
            <w:bCs/>
            <w:color w:val="0000FF"/>
            <w:sz w:val="20"/>
            <w:szCs w:val="20"/>
            <w:u w:val="single"/>
          </w:rPr>
          <w:t>filgrastim</w:t>
        </w:r>
        <w:proofErr w:type="spellEnd"/>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40" w:history="1">
        <w:r w:rsidRPr="00B30FB5">
          <w:rPr>
            <w:rFonts w:ascii="Times New Roman" w:eastAsia="Times New Roman" w:hAnsi="Times New Roman" w:cs="Times New Roman"/>
            <w:b/>
            <w:bCs/>
            <w:color w:val="0000FF"/>
            <w:sz w:val="20"/>
            <w:szCs w:val="20"/>
            <w:u w:val="single"/>
          </w:rPr>
          <w:t>fluconazole</w:t>
        </w:r>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41" w:history="1">
        <w:r w:rsidRPr="00B30FB5">
          <w:rPr>
            <w:rFonts w:ascii="Times New Roman" w:eastAsia="Times New Roman" w:hAnsi="Times New Roman" w:cs="Times New Roman"/>
            <w:b/>
            <w:bCs/>
            <w:color w:val="0000FF"/>
            <w:sz w:val="20"/>
            <w:szCs w:val="20"/>
            <w:u w:val="single"/>
          </w:rPr>
          <w:t>labetalol</w:t>
        </w:r>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42" w:history="1">
        <w:proofErr w:type="spellStart"/>
        <w:r w:rsidRPr="00B30FB5">
          <w:rPr>
            <w:rFonts w:ascii="Times New Roman" w:eastAsia="Times New Roman" w:hAnsi="Times New Roman" w:cs="Times New Roman"/>
            <w:b/>
            <w:bCs/>
            <w:color w:val="0000FF"/>
            <w:sz w:val="20"/>
            <w:szCs w:val="20"/>
            <w:u w:val="single"/>
          </w:rPr>
          <w:t>pentamidine</w:t>
        </w:r>
        <w:proofErr w:type="spellEnd"/>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43" w:history="1">
        <w:proofErr w:type="spellStart"/>
        <w:r w:rsidRPr="00B30FB5">
          <w:rPr>
            <w:rFonts w:ascii="Times New Roman" w:eastAsia="Times New Roman" w:hAnsi="Times New Roman" w:cs="Times New Roman"/>
            <w:b/>
            <w:bCs/>
            <w:color w:val="0000FF"/>
            <w:sz w:val="20"/>
            <w:szCs w:val="20"/>
            <w:u w:val="single"/>
          </w:rPr>
          <w:t>vancomycin</w:t>
        </w:r>
        <w:proofErr w:type="spellEnd"/>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hyperlink r:id="rId44" w:history="1">
        <w:proofErr w:type="spellStart"/>
        <w:r w:rsidRPr="00B30FB5">
          <w:rPr>
            <w:rFonts w:ascii="Times New Roman" w:eastAsia="Times New Roman" w:hAnsi="Times New Roman" w:cs="Times New Roman"/>
            <w:b/>
            <w:bCs/>
            <w:color w:val="0000FF"/>
            <w:sz w:val="20"/>
            <w:szCs w:val="20"/>
            <w:u w:val="single"/>
          </w:rPr>
          <w:t>vinorelbine</w:t>
        </w:r>
        <w:proofErr w:type="spellEnd"/>
      </w:hyperlink>
      <w:r w:rsidRPr="00B30FB5">
        <w:rPr>
          <w:rFonts w:ascii="Times New Roman" w:eastAsia="Times New Roman" w:hAnsi="Times New Roman" w:cs="Times New Roman"/>
          <w:b/>
          <w:bCs/>
          <w:sz w:val="20"/>
          <w:szCs w:val="20"/>
        </w:rPr>
        <w:t>.</w:t>
      </w:r>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7"/>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Protect sterile powder from light. Store at 15°–25° C (59°–77° F). </w:t>
      </w:r>
    </w:p>
    <w:p w:rsidR="00B30FB5" w:rsidRPr="00B30FB5" w:rsidRDefault="00B30FB5" w:rsidP="00B30FB5">
      <w:pPr>
        <w:numPr>
          <w:ilvl w:val="0"/>
          <w:numId w:val="17"/>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Reconstituted solutions: Diluent, concentration of solutions </w:t>
      </w:r>
      <w:proofErr w:type="gramStart"/>
      <w:r w:rsidRPr="00B30FB5">
        <w:rPr>
          <w:rFonts w:ascii="Times New Roman" w:eastAsia="Times New Roman" w:hAnsi="Times New Roman" w:cs="Times New Roman"/>
          <w:sz w:val="20"/>
          <w:szCs w:val="20"/>
        </w:rPr>
        <w:t>are</w:t>
      </w:r>
      <w:proofErr w:type="gramEnd"/>
      <w:r w:rsidRPr="00B30FB5">
        <w:rPr>
          <w:rFonts w:ascii="Times New Roman" w:eastAsia="Times New Roman" w:hAnsi="Times New Roman" w:cs="Times New Roman"/>
          <w:sz w:val="20"/>
          <w:szCs w:val="20"/>
        </w:rPr>
        <w:t xml:space="preserve"> determinants of stability. See manufacturer's instructions for storage. </w:t>
      </w:r>
    </w:p>
    <w:p w:rsidR="00B30FB5" w:rsidRPr="00B30FB5" w:rsidRDefault="00B30FB5" w:rsidP="00B30FB5">
      <w:pPr>
        <w:spacing w:after="0"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ADVERSE EFFECTS</w:t>
      </w:r>
      <w:r w:rsidRPr="00B30FB5">
        <w:rPr>
          <w:rFonts w:ascii="Times New Roman" w:eastAsia="Times New Roman" w:hAnsi="Times New Roman" w:cs="Times New Roman"/>
          <w:sz w:val="20"/>
          <w:szCs w:val="20"/>
        </w:rPr>
        <w:t xml:space="preserve">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proofErr w:type="gramStart"/>
      <w:r w:rsidRPr="00B30FB5">
        <w:rPr>
          <w:rFonts w:ascii="Times New Roman" w:eastAsia="Times New Roman" w:hAnsi="Times New Roman" w:cs="Times New Roman"/>
          <w:sz w:val="20"/>
          <w:szCs w:val="20"/>
        </w:rPr>
        <w:t>Pruritus, fever, chills, pain, induration at IM injection site; phlebitis (IV site).</w:t>
      </w:r>
      <w:proofErr w:type="gramEnd"/>
      <w:r w:rsidRPr="00B30FB5">
        <w:rPr>
          <w:rFonts w:ascii="Times New Roman" w:eastAsia="Times New Roman" w:hAnsi="Times New Roman" w:cs="Times New Roman"/>
          <w:sz w:val="20"/>
          <w:szCs w:val="20"/>
        </w:rPr>
        <w:t xml:space="preserve"> </w:t>
      </w:r>
      <w:proofErr w:type="gramStart"/>
      <w:r w:rsidRPr="00B30FB5">
        <w:rPr>
          <w:rFonts w:ascii="Times New Roman" w:eastAsia="Times New Roman" w:hAnsi="Times New Roman" w:cs="Times New Roman"/>
          <w:i/>
          <w:iCs/>
          <w:sz w:val="20"/>
          <w:szCs w:val="20"/>
        </w:rPr>
        <w:t>Diarrhea,</w:t>
      </w:r>
      <w:r w:rsidRPr="00B30FB5">
        <w:rPr>
          <w:rFonts w:ascii="Times New Roman" w:eastAsia="Times New Roman" w:hAnsi="Times New Roman" w:cs="Times New Roman"/>
          <w:sz w:val="20"/>
          <w:szCs w:val="20"/>
        </w:rPr>
        <w:t xml:space="preserve"> abdominal cramps, </w:t>
      </w:r>
      <w:r w:rsidRPr="00B30FB5">
        <w:rPr>
          <w:rFonts w:ascii="Times New Roman" w:eastAsia="Times New Roman" w:hAnsi="Times New Roman" w:cs="Times New Roman"/>
          <w:sz w:val="20"/>
          <w:szCs w:val="20"/>
          <w:u w:val="single"/>
        </w:rPr>
        <w:t>pseudomembranous colitis,</w:t>
      </w:r>
      <w:r w:rsidRPr="00B30FB5">
        <w:rPr>
          <w:rFonts w:ascii="Times New Roman" w:eastAsia="Times New Roman" w:hAnsi="Times New Roman" w:cs="Times New Roman"/>
          <w:sz w:val="20"/>
          <w:szCs w:val="20"/>
        </w:rPr>
        <w:t xml:space="preserve"> biliary sludge.</w:t>
      </w:r>
      <w:proofErr w:type="gramEnd"/>
      <w:r w:rsidRPr="00B30FB5">
        <w:rPr>
          <w:rFonts w:ascii="Times New Roman" w:eastAsia="Times New Roman" w:hAnsi="Times New Roman" w:cs="Times New Roman"/>
          <w:sz w:val="20"/>
          <w:szCs w:val="20"/>
        </w:rPr>
        <w:t xml:space="preserve"> </w:t>
      </w:r>
      <w:proofErr w:type="gramStart"/>
      <w:r w:rsidRPr="00B30FB5">
        <w:rPr>
          <w:rFonts w:ascii="Times New Roman" w:eastAsia="Times New Roman" w:hAnsi="Times New Roman" w:cs="Times New Roman"/>
          <w:sz w:val="20"/>
          <w:szCs w:val="20"/>
        </w:rPr>
        <w:t xml:space="preserve">Genital pruritus; </w:t>
      </w:r>
      <w:proofErr w:type="spellStart"/>
      <w:r w:rsidRPr="00B30FB5">
        <w:rPr>
          <w:rFonts w:ascii="Times New Roman" w:eastAsia="Times New Roman" w:hAnsi="Times New Roman" w:cs="Times New Roman"/>
          <w:sz w:val="20"/>
          <w:szCs w:val="20"/>
        </w:rPr>
        <w:t>moniliasis</w:t>
      </w:r>
      <w:proofErr w:type="spellEnd"/>
      <w:r w:rsidRPr="00B30FB5">
        <w:rPr>
          <w:rFonts w:ascii="Times New Roman" w:eastAsia="Times New Roman" w:hAnsi="Times New Roman" w:cs="Times New Roman"/>
          <w:sz w:val="20"/>
          <w:szCs w:val="20"/>
        </w:rPr>
        <w:t>.</w:t>
      </w:r>
      <w:proofErr w:type="gramEnd"/>
      <w:r w:rsidRPr="00B30FB5">
        <w:rPr>
          <w:rFonts w:ascii="Times New Roman" w:eastAsia="Times New Roman" w:hAnsi="Times New Roman" w:cs="Times New Roman"/>
          <w:sz w:val="20"/>
          <w:szCs w:val="20"/>
        </w:rPr>
        <w:t xml:space="preserve"> </w:t>
      </w:r>
    </w:p>
    <w:p w:rsidR="00B30FB5" w:rsidRPr="00B30FB5" w:rsidRDefault="00B30FB5" w:rsidP="00B30FB5">
      <w:pPr>
        <w:spacing w:after="0" w:line="240" w:lineRule="auto"/>
        <w:rPr>
          <w:rFonts w:ascii="Times New Roman" w:eastAsia="Times New Roman" w:hAnsi="Times New Roman" w:cs="Times New Roman"/>
          <w:sz w:val="20"/>
          <w:szCs w:val="20"/>
        </w:rPr>
      </w:pPr>
    </w:p>
    <w:p w:rsidR="00B30FB5" w:rsidRPr="00B30FB5" w:rsidRDefault="00B30FB5" w:rsidP="00B30FB5">
      <w:pPr>
        <w:spacing w:after="0"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DIAGNOSTIC TEST INTERFERENCES</w:t>
      </w:r>
      <w:r w:rsidRPr="00B30FB5">
        <w:rPr>
          <w:rFonts w:ascii="Times New Roman" w:eastAsia="Times New Roman" w:hAnsi="Times New Roman" w:cs="Times New Roman"/>
          <w:sz w:val="20"/>
          <w:szCs w:val="20"/>
        </w:rPr>
        <w:t xml:space="preserve">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Causes prolonged </w:t>
      </w:r>
      <w:r w:rsidRPr="00B30FB5">
        <w:rPr>
          <w:rFonts w:ascii="Times New Roman" w:eastAsia="Times New Roman" w:hAnsi="Times New Roman" w:cs="Times New Roman"/>
          <w:b/>
          <w:bCs/>
          <w:i/>
          <w:iCs/>
          <w:sz w:val="20"/>
          <w:szCs w:val="20"/>
        </w:rPr>
        <w:t>PT/INR</w:t>
      </w:r>
      <w:r w:rsidRPr="00B30FB5">
        <w:rPr>
          <w:rFonts w:ascii="Times New Roman" w:eastAsia="Times New Roman" w:hAnsi="Times New Roman" w:cs="Times New Roman"/>
          <w:sz w:val="20"/>
          <w:szCs w:val="20"/>
        </w:rPr>
        <w:t xml:space="preserve"> during therapy. </w:t>
      </w:r>
    </w:p>
    <w:p w:rsidR="00B30FB5" w:rsidRPr="00B30FB5" w:rsidRDefault="00B30FB5" w:rsidP="00B30FB5">
      <w:pPr>
        <w:spacing w:after="0"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lastRenderedPageBreak/>
        <w:t>INTERACTIONS</w:t>
      </w:r>
      <w:r w:rsidRPr="00B30FB5">
        <w:rPr>
          <w:rFonts w:ascii="Times New Roman" w:eastAsia="Times New Roman" w:hAnsi="Times New Roman" w:cs="Times New Roman"/>
          <w:sz w:val="20"/>
          <w:szCs w:val="20"/>
        </w:rPr>
        <w:t xml:space="preserve"> </w:t>
      </w:r>
      <w:r w:rsidRPr="00B30FB5">
        <w:rPr>
          <w:rFonts w:ascii="Times New Roman" w:eastAsia="Times New Roman" w:hAnsi="Times New Roman" w:cs="Times New Roman"/>
          <w:b/>
          <w:bCs/>
          <w:sz w:val="20"/>
          <w:szCs w:val="20"/>
        </w:rPr>
        <w:t xml:space="preserve">Drug: </w:t>
      </w:r>
      <w:hyperlink r:id="rId45" w:history="1">
        <w:proofErr w:type="spellStart"/>
        <w:r w:rsidRPr="00B30FB5">
          <w:rPr>
            <w:rFonts w:ascii="Times New Roman" w:eastAsia="Times New Roman" w:hAnsi="Times New Roman" w:cs="Times New Roman"/>
            <w:b/>
            <w:bCs/>
            <w:color w:val="0000FF"/>
            <w:sz w:val="20"/>
            <w:szCs w:val="20"/>
            <w:u w:val="single"/>
          </w:rPr>
          <w:t>Probenecid</w:t>
        </w:r>
        <w:proofErr w:type="spellEnd"/>
      </w:hyperlink>
      <w:r w:rsidRPr="00B30FB5">
        <w:rPr>
          <w:rFonts w:ascii="Times New Roman" w:eastAsia="Times New Roman" w:hAnsi="Times New Roman" w:cs="Times New Roman"/>
          <w:sz w:val="20"/>
          <w:szCs w:val="20"/>
        </w:rPr>
        <w:t xml:space="preserve"> decreases renal elimination of ceftriaxone; </w:t>
      </w:r>
      <w:r w:rsidRPr="00B30FB5">
        <w:rPr>
          <w:rFonts w:ascii="Times New Roman" w:eastAsia="Times New Roman" w:hAnsi="Times New Roman" w:cs="Times New Roman"/>
          <w:b/>
          <w:bCs/>
          <w:sz w:val="20"/>
          <w:szCs w:val="20"/>
        </w:rPr>
        <w:t>alcohol</w:t>
      </w:r>
      <w:r w:rsidRPr="00B30FB5">
        <w:rPr>
          <w:rFonts w:ascii="Times New Roman" w:eastAsia="Times New Roman" w:hAnsi="Times New Roman" w:cs="Times New Roman"/>
          <w:sz w:val="20"/>
          <w:szCs w:val="20"/>
        </w:rPr>
        <w:t xml:space="preserve"> produces </w:t>
      </w:r>
      <w:hyperlink r:id="rId46" w:history="1">
        <w:proofErr w:type="spellStart"/>
        <w:r w:rsidRPr="00B30FB5">
          <w:rPr>
            <w:rFonts w:ascii="Times New Roman" w:eastAsia="Times New Roman" w:hAnsi="Times New Roman" w:cs="Times New Roman"/>
            <w:color w:val="0000FF"/>
            <w:sz w:val="20"/>
            <w:szCs w:val="20"/>
            <w:u w:val="single"/>
          </w:rPr>
          <w:t>disulfiram</w:t>
        </w:r>
        <w:proofErr w:type="spellEnd"/>
      </w:hyperlink>
      <w:r w:rsidRPr="00B30FB5">
        <w:rPr>
          <w:rFonts w:ascii="Times New Roman" w:eastAsia="Times New Roman" w:hAnsi="Times New Roman" w:cs="Times New Roman"/>
          <w:sz w:val="20"/>
          <w:szCs w:val="20"/>
        </w:rPr>
        <w:t xml:space="preserve"> reaction; effect of </w:t>
      </w:r>
      <w:hyperlink r:id="rId47" w:history="1">
        <w:r w:rsidRPr="00B30FB5">
          <w:rPr>
            <w:rFonts w:ascii="Times New Roman" w:eastAsia="Times New Roman" w:hAnsi="Times New Roman" w:cs="Times New Roman"/>
            <w:b/>
            <w:bCs/>
            <w:color w:val="0000FF"/>
            <w:sz w:val="20"/>
            <w:szCs w:val="20"/>
            <w:u w:val="single"/>
          </w:rPr>
          <w:t>warfarin</w:t>
        </w:r>
      </w:hyperlink>
      <w:r w:rsidRPr="00B30FB5">
        <w:rPr>
          <w:rFonts w:ascii="Times New Roman" w:eastAsia="Times New Roman" w:hAnsi="Times New Roman" w:cs="Times New Roman"/>
          <w:b/>
          <w:bCs/>
          <w:sz w:val="20"/>
          <w:szCs w:val="20"/>
        </w:rPr>
        <w:t xml:space="preserve"> </w:t>
      </w:r>
      <w:r w:rsidRPr="00B30FB5">
        <w:rPr>
          <w:rFonts w:ascii="Times New Roman" w:eastAsia="Times New Roman" w:hAnsi="Times New Roman" w:cs="Times New Roman"/>
          <w:sz w:val="20"/>
          <w:szCs w:val="20"/>
        </w:rPr>
        <w:t xml:space="preserve">may be increased. </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NURSING IMPLICATIONS</w:t>
      </w: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Assessment &amp; Drug Effects</w:t>
      </w:r>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Determine history of hypersensitivity reactions to </w:t>
      </w:r>
      <w:proofErr w:type="spellStart"/>
      <w:r w:rsidRPr="00B30FB5">
        <w:rPr>
          <w:rFonts w:ascii="Times New Roman" w:eastAsia="Times New Roman" w:hAnsi="Times New Roman" w:cs="Times New Roman"/>
          <w:sz w:val="20"/>
          <w:szCs w:val="20"/>
        </w:rPr>
        <w:t>cephalosporins</w:t>
      </w:r>
      <w:proofErr w:type="spellEnd"/>
      <w:r w:rsidRPr="00B30FB5">
        <w:rPr>
          <w:rFonts w:ascii="Times New Roman" w:eastAsia="Times New Roman" w:hAnsi="Times New Roman" w:cs="Times New Roman"/>
          <w:sz w:val="20"/>
          <w:szCs w:val="20"/>
        </w:rPr>
        <w:t xml:space="preserve"> and </w:t>
      </w:r>
      <w:proofErr w:type="spellStart"/>
      <w:r w:rsidRPr="00B30FB5">
        <w:rPr>
          <w:rFonts w:ascii="Times New Roman" w:eastAsia="Times New Roman" w:hAnsi="Times New Roman" w:cs="Times New Roman"/>
          <w:sz w:val="20"/>
          <w:szCs w:val="20"/>
        </w:rPr>
        <w:t>penicillins</w:t>
      </w:r>
      <w:proofErr w:type="spellEnd"/>
      <w:r w:rsidRPr="00B30FB5">
        <w:rPr>
          <w:rFonts w:ascii="Times New Roman" w:eastAsia="Times New Roman" w:hAnsi="Times New Roman" w:cs="Times New Roman"/>
          <w:sz w:val="20"/>
          <w:szCs w:val="20"/>
        </w:rPr>
        <w:t xml:space="preserve"> and history of other allergies, particularly to drugs, before therapy is initiated. </w:t>
      </w:r>
    </w:p>
    <w:p w:rsidR="00B30FB5" w:rsidRPr="00B30FB5" w:rsidRDefault="00B30FB5" w:rsidP="00B30FB5">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Lab tests: Perform culture and sensitivity tests before initiation of therapy. Dosage may be started pending test results. Periodic coagulation studies (PT and INR) should be done when on concurrent </w:t>
      </w:r>
      <w:hyperlink r:id="rId48" w:history="1">
        <w:r w:rsidRPr="00B30FB5">
          <w:rPr>
            <w:rFonts w:ascii="Times New Roman" w:eastAsia="Times New Roman" w:hAnsi="Times New Roman" w:cs="Times New Roman"/>
            <w:color w:val="0000FF"/>
            <w:sz w:val="20"/>
            <w:szCs w:val="20"/>
            <w:u w:val="single"/>
          </w:rPr>
          <w:t>warfarin</w:t>
        </w:r>
      </w:hyperlink>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Inspect injection sites for induration and inflammation. Rotate sites. Note IV injection sites for signs of phlebitis (redness, swelling, pain). </w:t>
      </w:r>
    </w:p>
    <w:p w:rsidR="00B30FB5" w:rsidRPr="00B30FB5" w:rsidRDefault="00B30FB5" w:rsidP="00B30FB5">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Monitor for manifestations of hypersensitivity </w:t>
      </w:r>
      <w:proofErr w:type="gramStart"/>
      <w:r w:rsidRPr="00B30FB5">
        <w:rPr>
          <w:rFonts w:ascii="Times New Roman" w:eastAsia="Times New Roman" w:hAnsi="Times New Roman" w:cs="Times New Roman"/>
          <w:sz w:val="20"/>
          <w:szCs w:val="20"/>
        </w:rPr>
        <w:t>(</w:t>
      </w:r>
      <w:r w:rsidRPr="00B30FB5">
        <w:rPr>
          <w:rFonts w:ascii="Times New Roman" w:eastAsia="Times New Roman" w:hAnsi="Times New Roman" w:cs="Times New Roman"/>
          <w:color w:val="0000FF"/>
          <w:sz w:val="20"/>
          <w:szCs w:val="20"/>
          <w:u w:val="single"/>
        </w:rPr>
        <w:t xml:space="preserve"> </w:t>
      </w:r>
      <w:proofErr w:type="gramEnd"/>
      <w:r w:rsidRPr="00B30FB5">
        <w:rPr>
          <w:rFonts w:ascii="Times New Roman" w:eastAsia="Times New Roman" w:hAnsi="Times New Roman" w:cs="Times New Roman"/>
          <w:color w:val="0000FF"/>
          <w:sz w:val="20"/>
          <w:szCs w:val="20"/>
          <w:u w:val="single"/>
        </w:rPr>
        <w:fldChar w:fldCharType="begin"/>
      </w:r>
      <w:r w:rsidRPr="00B30FB5">
        <w:rPr>
          <w:rFonts w:ascii="Times New Roman" w:eastAsia="Times New Roman" w:hAnsi="Times New Roman" w:cs="Times New Roman"/>
          <w:color w:val="0000FF"/>
          <w:sz w:val="20"/>
          <w:szCs w:val="20"/>
          <w:u w:val="single"/>
        </w:rPr>
        <w:instrText xml:space="preserve"> HYPERLINK "http://reader.pdaverticals.com/catalog/pearson/book/read/vRWi2011?customer=pearson1" </w:instrText>
      </w:r>
      <w:r w:rsidRPr="00B30FB5">
        <w:rPr>
          <w:rFonts w:ascii="Times New Roman" w:eastAsia="Times New Roman" w:hAnsi="Times New Roman" w:cs="Times New Roman"/>
          <w:color w:val="0000FF"/>
          <w:sz w:val="20"/>
          <w:szCs w:val="20"/>
          <w:u w:val="single"/>
        </w:rPr>
        <w:fldChar w:fldCharType="separate"/>
      </w:r>
      <w:r w:rsidRPr="00B30FB5">
        <w:rPr>
          <w:rFonts w:ascii="Times New Roman" w:eastAsia="Times New Roman" w:hAnsi="Times New Roman" w:cs="Times New Roman"/>
          <w:color w:val="0000FF"/>
          <w:sz w:val="20"/>
          <w:szCs w:val="20"/>
          <w:u w:val="single"/>
        </w:rPr>
        <w:t>see Appendix F</w:t>
      </w:r>
      <w:r w:rsidRPr="00B30FB5">
        <w:rPr>
          <w:rFonts w:ascii="Times New Roman" w:eastAsia="Times New Roman" w:hAnsi="Times New Roman" w:cs="Times New Roman"/>
          <w:color w:val="0000FF"/>
          <w:sz w:val="20"/>
          <w:szCs w:val="20"/>
          <w:u w:val="single"/>
        </w:rPr>
        <w:fldChar w:fldCharType="end"/>
      </w:r>
      <w:r w:rsidRPr="00B30FB5">
        <w:rPr>
          <w:rFonts w:ascii="Times New Roman" w:eastAsia="Times New Roman" w:hAnsi="Times New Roman" w:cs="Times New Roman"/>
          <w:sz w:val="20"/>
          <w:szCs w:val="20"/>
        </w:rPr>
        <w:t xml:space="preserve">"). Report promptly. </w:t>
      </w:r>
    </w:p>
    <w:p w:rsidR="00B30FB5" w:rsidRPr="00B30FB5" w:rsidRDefault="00B30FB5" w:rsidP="00B30FB5">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Watch for and report: </w:t>
      </w:r>
      <w:proofErr w:type="spellStart"/>
      <w:r w:rsidRPr="00B30FB5">
        <w:rPr>
          <w:rFonts w:ascii="Times New Roman" w:eastAsia="Times New Roman" w:hAnsi="Times New Roman" w:cs="Times New Roman"/>
          <w:sz w:val="20"/>
          <w:szCs w:val="20"/>
        </w:rPr>
        <w:t>Petechiae</w:t>
      </w:r>
      <w:proofErr w:type="spellEnd"/>
      <w:r w:rsidRPr="00B30FB5">
        <w:rPr>
          <w:rFonts w:ascii="Times New Roman" w:eastAsia="Times New Roman" w:hAnsi="Times New Roman" w:cs="Times New Roman"/>
          <w:sz w:val="20"/>
          <w:szCs w:val="20"/>
        </w:rPr>
        <w:t xml:space="preserve">, </w:t>
      </w:r>
      <w:proofErr w:type="spellStart"/>
      <w:r w:rsidRPr="00B30FB5">
        <w:rPr>
          <w:rFonts w:ascii="Times New Roman" w:eastAsia="Times New Roman" w:hAnsi="Times New Roman" w:cs="Times New Roman"/>
          <w:sz w:val="20"/>
          <w:szCs w:val="20"/>
        </w:rPr>
        <w:t>ecchymotic</w:t>
      </w:r>
      <w:proofErr w:type="spellEnd"/>
      <w:r w:rsidRPr="00B30FB5">
        <w:rPr>
          <w:rFonts w:ascii="Times New Roman" w:eastAsia="Times New Roman" w:hAnsi="Times New Roman" w:cs="Times New Roman"/>
          <w:sz w:val="20"/>
          <w:szCs w:val="20"/>
        </w:rPr>
        <w:t xml:space="preserve"> areas, epistaxis, or any unexplained bleeding. Ceftriaxone appears to alter vitamin K–producing gut bacteria; therefore, </w:t>
      </w:r>
      <w:proofErr w:type="spellStart"/>
      <w:r w:rsidRPr="00B30FB5">
        <w:rPr>
          <w:rFonts w:ascii="Times New Roman" w:eastAsia="Times New Roman" w:hAnsi="Times New Roman" w:cs="Times New Roman"/>
          <w:sz w:val="20"/>
          <w:szCs w:val="20"/>
        </w:rPr>
        <w:t>hypoprothrombinemic</w:t>
      </w:r>
      <w:proofErr w:type="spellEnd"/>
      <w:r w:rsidRPr="00B30FB5">
        <w:rPr>
          <w:rFonts w:ascii="Times New Roman" w:eastAsia="Times New Roman" w:hAnsi="Times New Roman" w:cs="Times New Roman"/>
          <w:sz w:val="20"/>
          <w:szCs w:val="20"/>
        </w:rPr>
        <w:t xml:space="preserve"> bleeding may occur. </w:t>
      </w:r>
    </w:p>
    <w:p w:rsidR="00B30FB5" w:rsidRPr="00B30FB5" w:rsidRDefault="00B30FB5" w:rsidP="00B30FB5">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Report promptly development of diarrhea. The incidence of antibiotic-produced pseudomembranous colitis </w:t>
      </w:r>
      <w:proofErr w:type="gramStart"/>
      <w:r w:rsidRPr="00B30FB5">
        <w:rPr>
          <w:rFonts w:ascii="Times New Roman" w:eastAsia="Times New Roman" w:hAnsi="Times New Roman" w:cs="Times New Roman"/>
          <w:sz w:val="20"/>
          <w:szCs w:val="20"/>
        </w:rPr>
        <w:t>(</w:t>
      </w:r>
      <w:r w:rsidRPr="00B30FB5">
        <w:rPr>
          <w:rFonts w:ascii="Times New Roman" w:eastAsia="Times New Roman" w:hAnsi="Times New Roman" w:cs="Times New Roman"/>
          <w:color w:val="0000FF"/>
          <w:sz w:val="20"/>
          <w:szCs w:val="20"/>
          <w:u w:val="single"/>
        </w:rPr>
        <w:t xml:space="preserve"> </w:t>
      </w:r>
      <w:proofErr w:type="gramEnd"/>
      <w:r w:rsidRPr="00B30FB5">
        <w:rPr>
          <w:rFonts w:ascii="Times New Roman" w:eastAsia="Times New Roman" w:hAnsi="Times New Roman" w:cs="Times New Roman"/>
          <w:color w:val="0000FF"/>
          <w:sz w:val="20"/>
          <w:szCs w:val="20"/>
          <w:u w:val="single"/>
        </w:rPr>
        <w:fldChar w:fldCharType="begin"/>
      </w:r>
      <w:r w:rsidRPr="00B30FB5">
        <w:rPr>
          <w:rFonts w:ascii="Times New Roman" w:eastAsia="Times New Roman" w:hAnsi="Times New Roman" w:cs="Times New Roman"/>
          <w:color w:val="0000FF"/>
          <w:sz w:val="20"/>
          <w:szCs w:val="20"/>
          <w:u w:val="single"/>
        </w:rPr>
        <w:instrText xml:space="preserve"> HYPERLINK "http://reader.pdaverticals.com/catalog/pearson/book/read/vRWi2011?customer=pearson1" </w:instrText>
      </w:r>
      <w:r w:rsidRPr="00B30FB5">
        <w:rPr>
          <w:rFonts w:ascii="Times New Roman" w:eastAsia="Times New Roman" w:hAnsi="Times New Roman" w:cs="Times New Roman"/>
          <w:color w:val="0000FF"/>
          <w:sz w:val="20"/>
          <w:szCs w:val="20"/>
          <w:u w:val="single"/>
        </w:rPr>
        <w:fldChar w:fldCharType="separate"/>
      </w:r>
      <w:r w:rsidRPr="00B30FB5">
        <w:rPr>
          <w:rFonts w:ascii="Times New Roman" w:eastAsia="Times New Roman" w:hAnsi="Times New Roman" w:cs="Times New Roman"/>
          <w:color w:val="0000FF"/>
          <w:sz w:val="20"/>
          <w:szCs w:val="20"/>
          <w:u w:val="single"/>
        </w:rPr>
        <w:t>see Appendix F</w:t>
      </w:r>
      <w:r w:rsidRPr="00B30FB5">
        <w:rPr>
          <w:rFonts w:ascii="Times New Roman" w:eastAsia="Times New Roman" w:hAnsi="Times New Roman" w:cs="Times New Roman"/>
          <w:color w:val="0000FF"/>
          <w:sz w:val="20"/>
          <w:szCs w:val="20"/>
          <w:u w:val="single"/>
        </w:rPr>
        <w:fldChar w:fldCharType="end"/>
      </w:r>
      <w:r w:rsidRPr="00B30FB5">
        <w:rPr>
          <w:rFonts w:ascii="Times New Roman" w:eastAsia="Times New Roman" w:hAnsi="Times New Roman" w:cs="Times New Roman"/>
          <w:sz w:val="20"/>
          <w:szCs w:val="20"/>
        </w:rPr>
        <w:t xml:space="preserve">") is higher than with most </w:t>
      </w:r>
      <w:proofErr w:type="spellStart"/>
      <w:r w:rsidRPr="00B30FB5">
        <w:rPr>
          <w:rFonts w:ascii="Times New Roman" w:eastAsia="Times New Roman" w:hAnsi="Times New Roman" w:cs="Times New Roman"/>
          <w:sz w:val="20"/>
          <w:szCs w:val="20"/>
        </w:rPr>
        <w:t>cephalosporins</w:t>
      </w:r>
      <w:proofErr w:type="spellEnd"/>
      <w:r w:rsidRPr="00B30FB5">
        <w:rPr>
          <w:rFonts w:ascii="Times New Roman" w:eastAsia="Times New Roman" w:hAnsi="Times New Roman" w:cs="Times New Roman"/>
          <w:sz w:val="20"/>
          <w:szCs w:val="20"/>
        </w:rPr>
        <w:t xml:space="preserve">. </w:t>
      </w:r>
    </w:p>
    <w:p w:rsidR="00B30FB5" w:rsidRPr="00B30FB5" w:rsidRDefault="00B30FB5" w:rsidP="00B30FB5">
      <w:pPr>
        <w:spacing w:after="0" w:line="240" w:lineRule="auto"/>
        <w:rPr>
          <w:rFonts w:ascii="Times New Roman" w:eastAsia="Times New Roman" w:hAnsi="Times New Roman" w:cs="Times New Roman"/>
          <w:sz w:val="20"/>
          <w:szCs w:val="20"/>
        </w:rPr>
      </w:pPr>
    </w:p>
    <w:p w:rsidR="00B30FB5" w:rsidRPr="00B30FB5" w:rsidRDefault="00B30FB5" w:rsidP="00B30FB5">
      <w:p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b/>
          <w:bCs/>
          <w:sz w:val="20"/>
          <w:szCs w:val="20"/>
        </w:rPr>
        <w:t>Patient &amp; Family Education</w:t>
      </w:r>
      <w:r w:rsidRPr="00B30FB5">
        <w:rPr>
          <w:rFonts w:ascii="Times New Roman" w:eastAsia="Times New Roman" w:hAnsi="Times New Roman" w:cs="Times New Roman"/>
          <w:sz w:val="20"/>
          <w:szCs w:val="20"/>
        </w:rPr>
        <w:t xml:space="preserve"> </w:t>
      </w:r>
    </w:p>
    <w:p w:rsidR="00B30FB5" w:rsidRPr="00B30FB5" w:rsidRDefault="00B30FB5" w:rsidP="00B30FB5">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Report any signs of bleeding. </w:t>
      </w:r>
    </w:p>
    <w:p w:rsidR="00B30FB5" w:rsidRPr="00B30FB5" w:rsidRDefault="00B30FB5" w:rsidP="00B30FB5">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B30FB5">
        <w:rPr>
          <w:rFonts w:ascii="Times New Roman" w:eastAsia="Times New Roman" w:hAnsi="Times New Roman" w:cs="Times New Roman"/>
          <w:sz w:val="20"/>
          <w:szCs w:val="20"/>
        </w:rPr>
        <w:t xml:space="preserve">Report loose stools or diarrhea promptly. </w:t>
      </w:r>
    </w:p>
    <w:p w:rsidR="00B30FB5" w:rsidRDefault="00B30FB5">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4932B2" w:rsidRDefault="004932B2">
      <w:pPr>
        <w:rPr>
          <w:sz w:val="20"/>
          <w:szCs w:val="20"/>
        </w:rPr>
      </w:pPr>
    </w:p>
    <w:p w:rsidR="007A39C2" w:rsidRPr="007A39C2" w:rsidRDefault="004932B2" w:rsidP="007A39C2">
      <w:pPr>
        <w:spacing w:after="0" w:line="240" w:lineRule="auto"/>
        <w:rPr>
          <w:rFonts w:ascii="Times New Roman" w:eastAsia="Times New Roman" w:hAnsi="Times New Roman" w:cs="Times New Roman"/>
          <w:sz w:val="20"/>
          <w:szCs w:val="20"/>
        </w:rPr>
      </w:pPr>
      <w:proofErr w:type="gramStart"/>
      <w:r w:rsidRPr="007A39C2">
        <w:rPr>
          <w:rFonts w:ascii="Times New Roman" w:eastAsia="Times New Roman" w:hAnsi="Times New Roman" w:cs="Times New Roman"/>
          <w:b/>
          <w:bCs/>
          <w:sz w:val="20"/>
          <w:szCs w:val="20"/>
        </w:rPr>
        <w:lastRenderedPageBreak/>
        <w:t>clindamycin</w:t>
      </w:r>
      <w:proofErr w:type="gramEnd"/>
      <w:r w:rsidRPr="007A39C2">
        <w:rPr>
          <w:rFonts w:ascii="Times New Roman" w:eastAsia="Times New Roman" w:hAnsi="Times New Roman" w:cs="Times New Roman"/>
          <w:b/>
          <w:bCs/>
          <w:sz w:val="20"/>
          <w:szCs w:val="20"/>
        </w:rPr>
        <w:t xml:space="preserve"> hydrochloride</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sz w:val="20"/>
          <w:szCs w:val="20"/>
        </w:rPr>
        <w:br/>
        <w:t>(</w:t>
      </w:r>
      <w:proofErr w:type="spellStart"/>
      <w:r w:rsidRPr="007A39C2">
        <w:rPr>
          <w:rFonts w:ascii="Times New Roman" w:eastAsia="Times New Roman" w:hAnsi="Times New Roman" w:cs="Times New Roman"/>
          <w:sz w:val="20"/>
          <w:szCs w:val="20"/>
        </w:rPr>
        <w:t>klin</w:t>
      </w:r>
      <w:proofErr w:type="spellEnd"/>
      <w:r w:rsidRPr="007A39C2">
        <w:rPr>
          <w:rFonts w:ascii="Times New Roman" w:eastAsia="Times New Roman" w:hAnsi="Times New Roman" w:cs="Times New Roman"/>
          <w:sz w:val="20"/>
          <w:szCs w:val="20"/>
        </w:rPr>
        <w:t>-da-</w:t>
      </w:r>
      <w:proofErr w:type="spellStart"/>
      <w:r w:rsidRPr="007A39C2">
        <w:rPr>
          <w:rFonts w:ascii="Times New Roman" w:eastAsia="Times New Roman" w:hAnsi="Times New Roman" w:cs="Times New Roman"/>
          <w:sz w:val="20"/>
          <w:szCs w:val="20"/>
        </w:rPr>
        <w:t>mye'sin</w:t>
      </w:r>
      <w:proofErr w:type="spellEnd"/>
      <w:r w:rsidRPr="007A39C2">
        <w:rPr>
          <w:rFonts w:ascii="Times New Roman" w:eastAsia="Times New Roman" w:hAnsi="Times New Roman" w:cs="Times New Roman"/>
          <w:sz w:val="20"/>
          <w:szCs w:val="20"/>
        </w:rPr>
        <w:t>)</w:t>
      </w:r>
      <w:r w:rsidRPr="007A39C2">
        <w:rPr>
          <w:rFonts w:ascii="Times New Roman" w:eastAsia="Times New Roman" w:hAnsi="Times New Roman" w:cs="Times New Roman"/>
          <w:sz w:val="20"/>
          <w:szCs w:val="20"/>
        </w:rPr>
        <w:br/>
      </w:r>
      <w:r w:rsidRPr="007A39C2">
        <w:rPr>
          <w:rFonts w:ascii="Times New Roman" w:eastAsia="Times New Roman" w:hAnsi="Times New Roman" w:cs="Times New Roman"/>
          <w:b/>
          <w:bCs/>
          <w:sz w:val="20"/>
          <w:szCs w:val="20"/>
        </w:rPr>
        <w:t xml:space="preserve">Classifications: </w:t>
      </w:r>
      <w:r w:rsidRPr="007A39C2">
        <w:rPr>
          <w:rFonts w:ascii="Times New Roman" w:eastAsia="Times New Roman" w:hAnsi="Times New Roman" w:cs="Times New Roman"/>
          <w:sz w:val="20"/>
          <w:szCs w:val="20"/>
        </w:rPr>
        <w:br/>
        <w:t xml:space="preserve">LINCOSAMIDE ANTIBIOTIC </w:t>
      </w:r>
      <w:r w:rsidRPr="007A39C2">
        <w:rPr>
          <w:rFonts w:ascii="Times New Roman" w:eastAsia="Times New Roman" w:hAnsi="Times New Roman" w:cs="Times New Roman"/>
          <w:sz w:val="20"/>
          <w:szCs w:val="20"/>
        </w:rPr>
        <w:br/>
      </w:r>
      <w:r w:rsidRPr="007A39C2">
        <w:rPr>
          <w:rFonts w:ascii="Times New Roman" w:eastAsia="Times New Roman" w:hAnsi="Times New Roman" w:cs="Times New Roman"/>
          <w:b/>
          <w:bCs/>
          <w:sz w:val="20"/>
          <w:szCs w:val="20"/>
        </w:rPr>
        <w:t>Therapeutic:</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sz w:val="20"/>
          <w:szCs w:val="20"/>
        </w:rPr>
        <w:br/>
        <w:t xml:space="preserve">ANTIBIOTIC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Pregnancy Category:</w:t>
      </w:r>
      <w:r w:rsidRPr="007A39C2">
        <w:rPr>
          <w:rFonts w:ascii="Times New Roman" w:eastAsia="Times New Roman" w:hAnsi="Times New Roman" w:cs="Times New Roman"/>
          <w:sz w:val="20"/>
          <w:szCs w:val="20"/>
        </w:rPr>
        <w:t xml:space="preserve"> </w:t>
      </w:r>
      <w:hyperlink r:id="rId49" w:history="1">
        <w:r w:rsidRPr="007A39C2">
          <w:rPr>
            <w:rFonts w:ascii="Times New Roman" w:eastAsia="Times New Roman" w:hAnsi="Times New Roman" w:cs="Times New Roman"/>
            <w:color w:val="0000FF"/>
            <w:sz w:val="20"/>
            <w:szCs w:val="20"/>
            <w:u w:val="single"/>
          </w:rPr>
          <w:t>B</w:t>
        </w:r>
      </w:hyperlink>
      <w:r w:rsidRPr="007A39C2">
        <w:rPr>
          <w:rFonts w:ascii="Times New Roman" w:eastAsia="Times New Roman" w:hAnsi="Times New Roman" w:cs="Times New Roman"/>
          <w:sz w:val="20"/>
          <w:szCs w:val="20"/>
        </w:rPr>
        <w:t xml:space="preserve"> </w:t>
      </w:r>
    </w:p>
    <w:p w:rsidR="007A39C2" w:rsidRDefault="007A39C2" w:rsidP="007A39C2">
      <w:pPr>
        <w:spacing w:after="0" w:line="240" w:lineRule="auto"/>
        <w:rPr>
          <w:rFonts w:ascii="Times New Roman" w:eastAsia="Times New Roman" w:hAnsi="Times New Roman" w:cs="Times New Roman"/>
          <w:b/>
          <w:bCs/>
          <w:sz w:val="20"/>
          <w:szCs w:val="20"/>
        </w:rPr>
      </w:pP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AVAILABILITY</w:t>
      </w:r>
      <w:r w:rsidRPr="007A39C2">
        <w:rPr>
          <w:rFonts w:ascii="Times New Roman" w:eastAsia="Times New Roman" w:hAnsi="Times New Roman" w:cs="Times New Roman"/>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75 mg, 150 mg, 300 mg capsules, 75 mg/5 mL oral suspension, 150 mg/mL injection, 2% vaginal cream, 100 mg suppositories, 10 mg gel, lotion; 1% foam </w:t>
      </w:r>
    </w:p>
    <w:p w:rsidR="007A39C2" w:rsidRDefault="007A39C2" w:rsidP="007A39C2">
      <w:pPr>
        <w:spacing w:after="0" w:line="240" w:lineRule="auto"/>
        <w:rPr>
          <w:rFonts w:ascii="Times New Roman" w:eastAsia="Times New Roman" w:hAnsi="Times New Roman" w:cs="Times New Roman"/>
          <w:b/>
          <w:bCs/>
          <w:sz w:val="20"/>
          <w:szCs w:val="20"/>
        </w:rPr>
      </w:pP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 xml:space="preserve">ACTION &amp; </w:t>
      </w:r>
      <w:r w:rsidRPr="007A39C2">
        <w:rPr>
          <w:rFonts w:ascii="Times New Roman" w:eastAsia="Times New Roman" w:hAnsi="Times New Roman" w:cs="Times New Roman"/>
          <w:b/>
          <w:bCs/>
          <w:i/>
          <w:iCs/>
          <w:sz w:val="20"/>
          <w:szCs w:val="20"/>
        </w:rPr>
        <w:t>THERAPEUTIC EFFECT</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Semisynthetic derivative of </w:t>
      </w:r>
      <w:hyperlink r:id="rId50" w:history="1">
        <w:proofErr w:type="spellStart"/>
        <w:r w:rsidRPr="007A39C2">
          <w:rPr>
            <w:rFonts w:ascii="Times New Roman" w:eastAsia="Times New Roman" w:hAnsi="Times New Roman" w:cs="Times New Roman"/>
            <w:color w:val="0000FF"/>
            <w:sz w:val="20"/>
            <w:szCs w:val="20"/>
            <w:u w:val="single"/>
          </w:rPr>
          <w:t>lincomycin</w:t>
        </w:r>
        <w:proofErr w:type="spellEnd"/>
      </w:hyperlink>
      <w:r w:rsidRPr="007A39C2">
        <w:rPr>
          <w:rFonts w:ascii="Times New Roman" w:eastAsia="Times New Roman" w:hAnsi="Times New Roman" w:cs="Times New Roman"/>
          <w:sz w:val="20"/>
          <w:szCs w:val="20"/>
        </w:rPr>
        <w:t xml:space="preserve"> that suppresses protein synthesis by binding to 50 S subunits of bacterial ribosomes, and, therefore, inhibits other antibiotics (e.g., </w:t>
      </w:r>
      <w:hyperlink r:id="rId51" w:history="1">
        <w:r w:rsidRPr="007A39C2">
          <w:rPr>
            <w:rFonts w:ascii="Times New Roman" w:eastAsia="Times New Roman" w:hAnsi="Times New Roman" w:cs="Times New Roman"/>
            <w:color w:val="0000FF"/>
            <w:sz w:val="20"/>
            <w:szCs w:val="20"/>
            <w:u w:val="single"/>
          </w:rPr>
          <w:t>erythromycin</w:t>
        </w:r>
      </w:hyperlink>
      <w:r w:rsidRPr="007A39C2">
        <w:rPr>
          <w:rFonts w:ascii="Times New Roman" w:eastAsia="Times New Roman" w:hAnsi="Times New Roman" w:cs="Times New Roman"/>
          <w:sz w:val="20"/>
          <w:szCs w:val="20"/>
        </w:rPr>
        <w:t xml:space="preserve">) </w:t>
      </w:r>
      <w:proofErr w:type="gramStart"/>
      <w:r w:rsidRPr="007A39C2">
        <w:rPr>
          <w:rFonts w:ascii="Times New Roman" w:eastAsia="Times New Roman" w:hAnsi="Times New Roman" w:cs="Times New Roman"/>
          <w:sz w:val="20"/>
          <w:szCs w:val="20"/>
        </w:rPr>
        <w:t>that act</w:t>
      </w:r>
      <w:proofErr w:type="gramEnd"/>
      <w:r w:rsidRPr="007A39C2">
        <w:rPr>
          <w:rFonts w:ascii="Times New Roman" w:eastAsia="Times New Roman" w:hAnsi="Times New Roman" w:cs="Times New Roman"/>
          <w:sz w:val="20"/>
          <w:szCs w:val="20"/>
        </w:rPr>
        <w:t xml:space="preserve"> at this site. </w:t>
      </w:r>
    </w:p>
    <w:p w:rsidR="004932B2" w:rsidRPr="007A39C2" w:rsidRDefault="004932B2" w:rsidP="007A39C2">
      <w:pPr>
        <w:spacing w:after="0" w:line="240" w:lineRule="auto"/>
        <w:rPr>
          <w:rFonts w:ascii="Times New Roman" w:eastAsia="Times New Roman" w:hAnsi="Times New Roman" w:cs="Times New Roman"/>
          <w:i/>
          <w:iCs/>
          <w:sz w:val="20"/>
          <w:szCs w:val="20"/>
        </w:rPr>
      </w:pPr>
      <w:proofErr w:type="gramStart"/>
      <w:r w:rsidRPr="007A39C2">
        <w:rPr>
          <w:rFonts w:ascii="Times New Roman" w:eastAsia="Times New Roman" w:hAnsi="Times New Roman" w:cs="Times New Roman"/>
          <w:i/>
          <w:iCs/>
          <w:sz w:val="20"/>
          <w:szCs w:val="20"/>
        </w:rPr>
        <w:t xml:space="preserve">Particularly effective against susceptible strains of anaerobic streptococci as well as aerobic gram-positive </w:t>
      </w:r>
      <w:proofErr w:type="spellStart"/>
      <w:r w:rsidRPr="007A39C2">
        <w:rPr>
          <w:rFonts w:ascii="Times New Roman" w:eastAsia="Times New Roman" w:hAnsi="Times New Roman" w:cs="Times New Roman"/>
          <w:i/>
          <w:iCs/>
          <w:sz w:val="20"/>
          <w:szCs w:val="20"/>
        </w:rPr>
        <w:t>cocci</w:t>
      </w:r>
      <w:proofErr w:type="spellEnd"/>
      <w:r w:rsidRPr="007A39C2">
        <w:rPr>
          <w:rFonts w:ascii="Times New Roman" w:eastAsia="Times New Roman" w:hAnsi="Times New Roman" w:cs="Times New Roman"/>
          <w:i/>
          <w:iCs/>
          <w:sz w:val="20"/>
          <w:szCs w:val="20"/>
        </w:rPr>
        <w:t>.</w:t>
      </w:r>
      <w:proofErr w:type="gramEnd"/>
      <w:r w:rsidRPr="007A39C2">
        <w:rPr>
          <w:rFonts w:ascii="Times New Roman" w:eastAsia="Times New Roman" w:hAnsi="Times New Roman" w:cs="Times New Roman"/>
          <w:i/>
          <w:iCs/>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proofErr w:type="gramStart"/>
      <w:r w:rsidRPr="007A39C2">
        <w:rPr>
          <w:rFonts w:ascii="Times New Roman" w:eastAsia="Times New Roman" w:hAnsi="Times New Roman" w:cs="Times New Roman"/>
          <w:b/>
          <w:bCs/>
          <w:sz w:val="20"/>
          <w:szCs w:val="20"/>
        </w:rPr>
        <w:t>USES</w:t>
      </w:r>
      <w:r w:rsidR="007A39C2"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sz w:val="20"/>
          <w:szCs w:val="20"/>
        </w:rPr>
        <w:t>Serious</w:t>
      </w:r>
      <w:proofErr w:type="gramEnd"/>
      <w:r w:rsidRPr="007A39C2">
        <w:rPr>
          <w:rFonts w:ascii="Times New Roman" w:eastAsia="Times New Roman" w:hAnsi="Times New Roman" w:cs="Times New Roman"/>
          <w:sz w:val="20"/>
          <w:szCs w:val="20"/>
        </w:rPr>
        <w:t xml:space="preserve"> infections when less toxic alternatives are inappropriate. Topical applications are used in treatment of acne vulgaris. Vaginal applications are used in treatment of bacterial </w:t>
      </w:r>
      <w:proofErr w:type="spellStart"/>
      <w:r w:rsidRPr="007A39C2">
        <w:rPr>
          <w:rFonts w:ascii="Times New Roman" w:eastAsia="Times New Roman" w:hAnsi="Times New Roman" w:cs="Times New Roman"/>
          <w:sz w:val="20"/>
          <w:szCs w:val="20"/>
        </w:rPr>
        <w:t>vaginosis</w:t>
      </w:r>
      <w:proofErr w:type="spellEnd"/>
      <w:r w:rsidRPr="007A39C2">
        <w:rPr>
          <w:rFonts w:ascii="Times New Roman" w:eastAsia="Times New Roman" w:hAnsi="Times New Roman" w:cs="Times New Roman"/>
          <w:sz w:val="20"/>
          <w:szCs w:val="20"/>
        </w:rPr>
        <w:t xml:space="preserve"> in </w:t>
      </w:r>
      <w:proofErr w:type="spellStart"/>
      <w:r w:rsidRPr="007A39C2">
        <w:rPr>
          <w:rFonts w:ascii="Times New Roman" w:eastAsia="Times New Roman" w:hAnsi="Times New Roman" w:cs="Times New Roman"/>
          <w:sz w:val="20"/>
          <w:szCs w:val="20"/>
        </w:rPr>
        <w:t>nonpregnant</w:t>
      </w:r>
      <w:proofErr w:type="spellEnd"/>
      <w:r w:rsidRPr="007A39C2">
        <w:rPr>
          <w:rFonts w:ascii="Times New Roman" w:eastAsia="Times New Roman" w:hAnsi="Times New Roman" w:cs="Times New Roman"/>
          <w:sz w:val="20"/>
          <w:szCs w:val="20"/>
        </w:rPr>
        <w:t xml:space="preserve"> women. </w:t>
      </w:r>
    </w:p>
    <w:p w:rsidR="004932B2" w:rsidRPr="007A39C2" w:rsidRDefault="004932B2" w:rsidP="007A39C2">
      <w:pPr>
        <w:spacing w:after="0" w:line="240" w:lineRule="auto"/>
        <w:rPr>
          <w:rFonts w:ascii="Times New Roman" w:eastAsia="Times New Roman" w:hAnsi="Times New Roman" w:cs="Times New Roman"/>
          <w:sz w:val="20"/>
          <w:szCs w:val="20"/>
        </w:rPr>
      </w:pPr>
    </w:p>
    <w:p w:rsidR="004932B2" w:rsidRPr="007A39C2" w:rsidRDefault="004932B2" w:rsidP="007A39C2">
      <w:pPr>
        <w:spacing w:after="0" w:line="240" w:lineRule="auto"/>
        <w:rPr>
          <w:rFonts w:ascii="Times New Roman" w:eastAsia="Times New Roman" w:hAnsi="Times New Roman" w:cs="Times New Roman"/>
          <w:sz w:val="20"/>
          <w:szCs w:val="20"/>
        </w:rPr>
      </w:pPr>
      <w:bookmarkStart w:id="11" w:name="document_page=goto_anchor%3DUNLABELED_US"/>
      <w:r w:rsidRPr="007A39C2">
        <w:rPr>
          <w:rFonts w:ascii="Times New Roman" w:eastAsia="Times New Roman" w:hAnsi="Times New Roman" w:cs="Times New Roman"/>
          <w:b/>
          <w:bCs/>
          <w:sz w:val="20"/>
          <w:szCs w:val="20"/>
        </w:rPr>
        <w:t xml:space="preserve">UNLABELED </w:t>
      </w:r>
      <w:proofErr w:type="gramStart"/>
      <w:r w:rsidRPr="007A39C2">
        <w:rPr>
          <w:rFonts w:ascii="Times New Roman" w:eastAsia="Times New Roman" w:hAnsi="Times New Roman" w:cs="Times New Roman"/>
          <w:b/>
          <w:bCs/>
          <w:sz w:val="20"/>
          <w:szCs w:val="20"/>
        </w:rPr>
        <w:t>USES</w:t>
      </w:r>
      <w:bookmarkEnd w:id="11"/>
      <w:r w:rsidR="007A39C2"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sz w:val="20"/>
          <w:szCs w:val="20"/>
        </w:rPr>
        <w:t>In</w:t>
      </w:r>
      <w:proofErr w:type="gramEnd"/>
      <w:r w:rsidRPr="007A39C2">
        <w:rPr>
          <w:rFonts w:ascii="Times New Roman" w:eastAsia="Times New Roman" w:hAnsi="Times New Roman" w:cs="Times New Roman"/>
          <w:sz w:val="20"/>
          <w:szCs w:val="20"/>
        </w:rPr>
        <w:t xml:space="preserve"> combination with </w:t>
      </w:r>
      <w:hyperlink r:id="rId52" w:history="1">
        <w:proofErr w:type="spellStart"/>
        <w:r w:rsidRPr="007A39C2">
          <w:rPr>
            <w:rFonts w:ascii="Times New Roman" w:eastAsia="Times New Roman" w:hAnsi="Times New Roman" w:cs="Times New Roman"/>
            <w:color w:val="0000FF"/>
            <w:sz w:val="20"/>
            <w:szCs w:val="20"/>
            <w:u w:val="single"/>
          </w:rPr>
          <w:t>pyrimethamine</w:t>
        </w:r>
        <w:proofErr w:type="spellEnd"/>
      </w:hyperlink>
      <w:r w:rsidRPr="007A39C2">
        <w:rPr>
          <w:rFonts w:ascii="Times New Roman" w:eastAsia="Times New Roman" w:hAnsi="Times New Roman" w:cs="Times New Roman"/>
          <w:sz w:val="20"/>
          <w:szCs w:val="20"/>
        </w:rPr>
        <w:t xml:space="preserve"> for toxoplasmosis in patients with AIDS. </w:t>
      </w:r>
    </w:p>
    <w:p w:rsidR="004932B2" w:rsidRPr="007A39C2" w:rsidRDefault="004932B2" w:rsidP="007A39C2">
      <w:pPr>
        <w:spacing w:after="0" w:line="240" w:lineRule="auto"/>
        <w:rPr>
          <w:rFonts w:ascii="Times New Roman" w:eastAsia="Times New Roman" w:hAnsi="Times New Roman" w:cs="Times New Roman"/>
          <w:sz w:val="20"/>
          <w:szCs w:val="20"/>
        </w:rPr>
      </w:pPr>
    </w:p>
    <w:p w:rsidR="004932B2" w:rsidRPr="007A39C2" w:rsidRDefault="004932B2" w:rsidP="007A39C2">
      <w:pPr>
        <w:spacing w:after="0" w:line="240" w:lineRule="auto"/>
        <w:rPr>
          <w:rFonts w:ascii="Times New Roman" w:eastAsia="Times New Roman" w:hAnsi="Times New Roman" w:cs="Times New Roman"/>
          <w:sz w:val="20"/>
          <w:szCs w:val="20"/>
        </w:rPr>
      </w:pPr>
      <w:proofErr w:type="gramStart"/>
      <w:r w:rsidRPr="007A39C2">
        <w:rPr>
          <w:rFonts w:ascii="Times New Roman" w:eastAsia="Times New Roman" w:hAnsi="Times New Roman" w:cs="Times New Roman"/>
          <w:b/>
          <w:bCs/>
          <w:sz w:val="20"/>
          <w:szCs w:val="20"/>
        </w:rPr>
        <w:t>CONTRAINDICATIONS</w:t>
      </w:r>
      <w:r w:rsidR="007A39C2"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sz w:val="20"/>
          <w:szCs w:val="20"/>
        </w:rPr>
        <w:t>History</w:t>
      </w:r>
      <w:proofErr w:type="gramEnd"/>
      <w:r w:rsidRPr="007A39C2">
        <w:rPr>
          <w:rFonts w:ascii="Times New Roman" w:eastAsia="Times New Roman" w:hAnsi="Times New Roman" w:cs="Times New Roman"/>
          <w:sz w:val="20"/>
          <w:szCs w:val="20"/>
        </w:rPr>
        <w:t xml:space="preserve"> of hypersensitivity to clindamycin or </w:t>
      </w:r>
      <w:hyperlink r:id="rId53" w:history="1">
        <w:proofErr w:type="spellStart"/>
        <w:r w:rsidRPr="007A39C2">
          <w:rPr>
            <w:rFonts w:ascii="Times New Roman" w:eastAsia="Times New Roman" w:hAnsi="Times New Roman" w:cs="Times New Roman"/>
            <w:color w:val="0000FF"/>
            <w:sz w:val="20"/>
            <w:szCs w:val="20"/>
            <w:u w:val="single"/>
          </w:rPr>
          <w:t>lincomycin</w:t>
        </w:r>
        <w:proofErr w:type="spellEnd"/>
      </w:hyperlink>
      <w:r w:rsidRPr="007A39C2">
        <w:rPr>
          <w:rFonts w:ascii="Times New Roman" w:eastAsia="Times New Roman" w:hAnsi="Times New Roman" w:cs="Times New Roman"/>
          <w:sz w:val="20"/>
          <w:szCs w:val="20"/>
        </w:rPr>
        <w:t xml:space="preserve">; history of regional enteritis, ulcerative colitis, or antibiotic-associated colitis; viral infection. </w:t>
      </w:r>
    </w:p>
    <w:p w:rsidR="004932B2" w:rsidRPr="007A39C2" w:rsidRDefault="004932B2" w:rsidP="007A39C2">
      <w:pPr>
        <w:spacing w:after="0" w:line="240" w:lineRule="auto"/>
        <w:rPr>
          <w:rFonts w:ascii="Times New Roman" w:eastAsia="Times New Roman" w:hAnsi="Times New Roman" w:cs="Times New Roman"/>
          <w:sz w:val="20"/>
          <w:szCs w:val="20"/>
        </w:rPr>
      </w:pP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CAUTIOUS USE</w:t>
      </w:r>
      <w:r w:rsidR="007A39C2"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sz w:val="20"/>
          <w:szCs w:val="20"/>
        </w:rPr>
        <w:t>History of GI disease, renal or hepatic disease; atopic individuals (history of eczema, asthma, hay fever); older patients over 60 y; pregnancy (</w:t>
      </w:r>
      <w:r w:rsidRPr="007A39C2">
        <w:rPr>
          <w:rFonts w:ascii="Times New Roman" w:eastAsia="Times New Roman" w:hAnsi="Times New Roman" w:cs="Times New Roman"/>
          <w:color w:val="0000FF"/>
          <w:sz w:val="20"/>
          <w:szCs w:val="20"/>
          <w:u w:val="single"/>
        </w:rPr>
        <w:t xml:space="preserve"> </w:t>
      </w:r>
      <w:hyperlink r:id="rId54" w:history="1">
        <w:r w:rsidRPr="007A39C2">
          <w:rPr>
            <w:rFonts w:ascii="Times New Roman" w:eastAsia="Times New Roman" w:hAnsi="Times New Roman" w:cs="Times New Roman"/>
            <w:color w:val="0000FF"/>
            <w:sz w:val="20"/>
            <w:szCs w:val="20"/>
            <w:u w:val="single"/>
          </w:rPr>
          <w:t>category B</w:t>
        </w:r>
      </w:hyperlink>
      <w:r w:rsidR="007A39C2" w:rsidRPr="007A39C2">
        <w:rPr>
          <w:rFonts w:ascii="Times New Roman" w:eastAsia="Times New Roman" w:hAnsi="Times New Roman" w:cs="Times New Roman"/>
          <w:sz w:val="20"/>
          <w:szCs w:val="20"/>
        </w:rPr>
        <w:t xml:space="preserve">); lactation. </w:t>
      </w:r>
    </w:p>
    <w:p w:rsidR="007A39C2" w:rsidRDefault="007A39C2" w:rsidP="007A39C2">
      <w:pPr>
        <w:spacing w:after="0" w:line="240" w:lineRule="auto"/>
        <w:outlineLvl w:val="2"/>
        <w:rPr>
          <w:rFonts w:ascii="Times New Roman" w:eastAsia="Times New Roman" w:hAnsi="Times New Roman" w:cs="Times New Roman"/>
          <w:b/>
          <w:bCs/>
          <w:sz w:val="20"/>
          <w:szCs w:val="20"/>
        </w:rPr>
      </w:pPr>
    </w:p>
    <w:p w:rsidR="004932B2" w:rsidRPr="007A39C2" w:rsidRDefault="004932B2" w:rsidP="007A39C2">
      <w:pPr>
        <w:spacing w:after="0" w:line="240" w:lineRule="auto"/>
        <w:outlineLvl w:val="2"/>
        <w:rPr>
          <w:rFonts w:ascii="Times New Roman" w:eastAsia="Times New Roman" w:hAnsi="Times New Roman" w:cs="Times New Roman"/>
          <w:b/>
          <w:bCs/>
          <w:sz w:val="20"/>
          <w:szCs w:val="20"/>
        </w:rPr>
      </w:pPr>
      <w:r w:rsidRPr="007A39C2">
        <w:rPr>
          <w:rFonts w:ascii="Times New Roman" w:eastAsia="Times New Roman" w:hAnsi="Times New Roman" w:cs="Times New Roman"/>
          <w:b/>
          <w:bCs/>
          <w:sz w:val="20"/>
          <w:szCs w:val="20"/>
        </w:rPr>
        <w:t>ROUTE AND DOSAGE</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Moderate to Severe Infections</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sz w:val="20"/>
          <w:szCs w:val="20"/>
        </w:rPr>
        <w:br/>
      </w:r>
      <w:r w:rsidRPr="007A39C2">
        <w:rPr>
          <w:rFonts w:ascii="Times New Roman" w:eastAsia="Times New Roman" w:hAnsi="Times New Roman" w:cs="Times New Roman"/>
          <w:i/>
          <w:iCs/>
          <w:color w:val="008000"/>
          <w:sz w:val="20"/>
          <w:szCs w:val="20"/>
        </w:rPr>
        <w:t>Child:</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b/>
          <w:bCs/>
          <w:sz w:val="20"/>
          <w:szCs w:val="20"/>
        </w:rPr>
        <w:t>PO</w:t>
      </w:r>
      <w:r w:rsidRPr="007A39C2">
        <w:rPr>
          <w:rFonts w:ascii="Times New Roman" w:eastAsia="Times New Roman" w:hAnsi="Times New Roman" w:cs="Times New Roman"/>
          <w:sz w:val="20"/>
          <w:szCs w:val="20"/>
        </w:rPr>
        <w:t xml:space="preserve"> 10–30 mg/kg/day q6–8h </w:t>
      </w:r>
      <w:r w:rsidRPr="007A39C2">
        <w:rPr>
          <w:rFonts w:ascii="Times New Roman" w:eastAsia="Times New Roman" w:hAnsi="Times New Roman" w:cs="Times New Roman"/>
          <w:b/>
          <w:bCs/>
          <w:sz w:val="20"/>
          <w:szCs w:val="20"/>
        </w:rPr>
        <w:t>IM/IV</w:t>
      </w:r>
      <w:r w:rsidRPr="007A39C2">
        <w:rPr>
          <w:rFonts w:ascii="Times New Roman" w:eastAsia="Times New Roman" w:hAnsi="Times New Roman" w:cs="Times New Roman"/>
          <w:sz w:val="20"/>
          <w:szCs w:val="20"/>
        </w:rPr>
        <w:t xml:space="preserve"> 20–40 mg/kg/day in divided doses </w:t>
      </w:r>
      <w:r w:rsidRPr="007A39C2">
        <w:rPr>
          <w:rFonts w:ascii="Times New Roman" w:eastAsia="Times New Roman" w:hAnsi="Times New Roman" w:cs="Times New Roman"/>
          <w:sz w:val="20"/>
          <w:szCs w:val="20"/>
        </w:rPr>
        <w:br/>
      </w:r>
      <w:r w:rsidRPr="007A39C2">
        <w:rPr>
          <w:rFonts w:ascii="Times New Roman" w:eastAsia="Times New Roman" w:hAnsi="Times New Roman" w:cs="Times New Roman"/>
          <w:i/>
          <w:iCs/>
          <w:color w:val="008000"/>
          <w:sz w:val="20"/>
          <w:szCs w:val="20"/>
        </w:rPr>
        <w:t>Neonate:</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b/>
          <w:bCs/>
          <w:sz w:val="20"/>
          <w:szCs w:val="20"/>
        </w:rPr>
        <w:t>IM/IV</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i/>
          <w:iCs/>
          <w:sz w:val="20"/>
          <w:szCs w:val="20"/>
        </w:rPr>
        <w:t>7 days or younger, weight 2000 g or less,</w:t>
      </w:r>
      <w:r w:rsidRPr="007A39C2">
        <w:rPr>
          <w:rFonts w:ascii="Times New Roman" w:eastAsia="Times New Roman" w:hAnsi="Times New Roman" w:cs="Times New Roman"/>
          <w:sz w:val="20"/>
          <w:szCs w:val="20"/>
        </w:rPr>
        <w:t xml:space="preserve"> 10 mg/kg/day q12h; </w:t>
      </w:r>
      <w:r w:rsidRPr="007A39C2">
        <w:rPr>
          <w:rFonts w:ascii="Times New Roman" w:eastAsia="Times New Roman" w:hAnsi="Times New Roman" w:cs="Times New Roman"/>
          <w:i/>
          <w:iCs/>
          <w:sz w:val="20"/>
          <w:szCs w:val="20"/>
        </w:rPr>
        <w:t>7 days or younger, weight greater than 2000 g,</w:t>
      </w:r>
      <w:r w:rsidRPr="007A39C2">
        <w:rPr>
          <w:rFonts w:ascii="Times New Roman" w:eastAsia="Times New Roman" w:hAnsi="Times New Roman" w:cs="Times New Roman"/>
          <w:sz w:val="20"/>
          <w:szCs w:val="20"/>
        </w:rPr>
        <w:t xml:space="preserve"> 15 mg/kg/day q8h; </w:t>
      </w:r>
      <w:r w:rsidRPr="007A39C2">
        <w:rPr>
          <w:rFonts w:ascii="Times New Roman" w:eastAsia="Times New Roman" w:hAnsi="Times New Roman" w:cs="Times New Roman"/>
          <w:i/>
          <w:iCs/>
          <w:sz w:val="20"/>
          <w:szCs w:val="20"/>
        </w:rPr>
        <w:t>older than 7 days, weight less than 1200 g,</w:t>
      </w:r>
      <w:r w:rsidRPr="007A39C2">
        <w:rPr>
          <w:rFonts w:ascii="Times New Roman" w:eastAsia="Times New Roman" w:hAnsi="Times New Roman" w:cs="Times New Roman"/>
          <w:sz w:val="20"/>
          <w:szCs w:val="20"/>
        </w:rPr>
        <w:t xml:space="preserve"> 10 mg/kg/day q12h; </w:t>
      </w:r>
      <w:r w:rsidRPr="007A39C2">
        <w:rPr>
          <w:rFonts w:ascii="Times New Roman" w:eastAsia="Times New Roman" w:hAnsi="Times New Roman" w:cs="Times New Roman"/>
          <w:i/>
          <w:iCs/>
          <w:sz w:val="20"/>
          <w:szCs w:val="20"/>
        </w:rPr>
        <w:t>older than 7 days, weight 1200 g–2000 g,</w:t>
      </w:r>
      <w:r w:rsidRPr="007A39C2">
        <w:rPr>
          <w:rFonts w:ascii="Times New Roman" w:eastAsia="Times New Roman" w:hAnsi="Times New Roman" w:cs="Times New Roman"/>
          <w:sz w:val="20"/>
          <w:szCs w:val="20"/>
        </w:rPr>
        <w:t xml:space="preserve"> 15 mg/kg/day q8h; </w:t>
      </w:r>
      <w:r w:rsidRPr="007A39C2">
        <w:rPr>
          <w:rFonts w:ascii="Times New Roman" w:eastAsia="Times New Roman" w:hAnsi="Times New Roman" w:cs="Times New Roman"/>
          <w:i/>
          <w:iCs/>
          <w:sz w:val="20"/>
          <w:szCs w:val="20"/>
        </w:rPr>
        <w:t>older than 7 days, weight greater than 2000 g,</w:t>
      </w:r>
      <w:r w:rsidR="007A39C2">
        <w:rPr>
          <w:rFonts w:ascii="Times New Roman" w:eastAsia="Times New Roman" w:hAnsi="Times New Roman" w:cs="Times New Roman"/>
          <w:sz w:val="20"/>
          <w:szCs w:val="20"/>
        </w:rPr>
        <w:t xml:space="preserve"> 20 mg/kg/day q6–8h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Acne Vulgaris</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sz w:val="20"/>
          <w:szCs w:val="20"/>
        </w:rPr>
        <w:br/>
      </w:r>
      <w:r w:rsidRPr="007A39C2">
        <w:rPr>
          <w:rFonts w:ascii="Times New Roman" w:eastAsia="Times New Roman" w:hAnsi="Times New Roman" w:cs="Times New Roman"/>
          <w:i/>
          <w:iCs/>
          <w:color w:val="008000"/>
          <w:sz w:val="20"/>
          <w:szCs w:val="20"/>
        </w:rPr>
        <w:t>Adult:</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b/>
          <w:bCs/>
          <w:sz w:val="20"/>
          <w:szCs w:val="20"/>
        </w:rPr>
        <w:t>Topical</w:t>
      </w:r>
      <w:r w:rsidRPr="007A39C2">
        <w:rPr>
          <w:rFonts w:ascii="Times New Roman" w:eastAsia="Times New Roman" w:hAnsi="Times New Roman" w:cs="Times New Roman"/>
          <w:sz w:val="20"/>
          <w:szCs w:val="20"/>
        </w:rPr>
        <w:t xml:space="preserve"> Apply to affected areas </w:t>
      </w:r>
      <w:proofErr w:type="spellStart"/>
      <w:r w:rsidRPr="007A39C2">
        <w:rPr>
          <w:rFonts w:ascii="Times New Roman" w:eastAsia="Times New Roman" w:hAnsi="Times New Roman" w:cs="Times New Roman"/>
          <w:sz w:val="20"/>
          <w:szCs w:val="20"/>
        </w:rPr>
        <w:t>b.i.d</w:t>
      </w:r>
      <w:proofErr w:type="spellEnd"/>
      <w:r w:rsidRPr="007A39C2">
        <w:rPr>
          <w:rFonts w:ascii="Times New Roman" w:eastAsia="Times New Roman" w:hAnsi="Times New Roman" w:cs="Times New Roman"/>
          <w:sz w:val="20"/>
          <w:szCs w:val="20"/>
        </w:rPr>
        <w:t xml:space="preserve">.; 1% foam daily application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 xml:space="preserve">Bacterial </w:t>
      </w:r>
      <w:proofErr w:type="spellStart"/>
      <w:r w:rsidRPr="007A39C2">
        <w:rPr>
          <w:rFonts w:ascii="Times New Roman" w:eastAsia="Times New Roman" w:hAnsi="Times New Roman" w:cs="Times New Roman"/>
          <w:b/>
          <w:bCs/>
          <w:sz w:val="20"/>
          <w:szCs w:val="20"/>
        </w:rPr>
        <w:t>Vaginosis</w:t>
      </w:r>
      <w:proofErr w:type="spellEnd"/>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sz w:val="20"/>
          <w:szCs w:val="20"/>
        </w:rPr>
        <w:br/>
      </w:r>
      <w:r w:rsidRPr="007A39C2">
        <w:rPr>
          <w:rFonts w:ascii="Times New Roman" w:eastAsia="Times New Roman" w:hAnsi="Times New Roman" w:cs="Times New Roman"/>
          <w:i/>
          <w:iCs/>
          <w:color w:val="008000"/>
          <w:sz w:val="20"/>
          <w:szCs w:val="20"/>
        </w:rPr>
        <w:t>Adult:</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b/>
          <w:bCs/>
          <w:sz w:val="20"/>
          <w:szCs w:val="20"/>
        </w:rPr>
        <w:t>Topical</w:t>
      </w:r>
      <w:r w:rsidRPr="007A39C2">
        <w:rPr>
          <w:rFonts w:ascii="Times New Roman" w:eastAsia="Times New Roman" w:hAnsi="Times New Roman" w:cs="Times New Roman"/>
          <w:sz w:val="20"/>
          <w:szCs w:val="20"/>
        </w:rPr>
        <w:t xml:space="preserve"> Insert 1 suppository </w:t>
      </w:r>
      <w:proofErr w:type="spellStart"/>
      <w:r w:rsidRPr="007A39C2">
        <w:rPr>
          <w:rFonts w:ascii="Times New Roman" w:eastAsia="Times New Roman" w:hAnsi="Times New Roman" w:cs="Times New Roman"/>
          <w:sz w:val="20"/>
          <w:szCs w:val="20"/>
        </w:rPr>
        <w:t>intravaginally</w:t>
      </w:r>
      <w:proofErr w:type="spellEnd"/>
      <w:r w:rsidRPr="007A39C2">
        <w:rPr>
          <w:rFonts w:ascii="Times New Roman" w:eastAsia="Times New Roman" w:hAnsi="Times New Roman" w:cs="Times New Roman"/>
          <w:sz w:val="20"/>
          <w:szCs w:val="20"/>
        </w:rPr>
        <w:t xml:space="preserve"> at bedtime × 3 days, or insert 1 applicator full of cream </w:t>
      </w:r>
      <w:proofErr w:type="spellStart"/>
      <w:r w:rsidRPr="007A39C2">
        <w:rPr>
          <w:rFonts w:ascii="Times New Roman" w:eastAsia="Times New Roman" w:hAnsi="Times New Roman" w:cs="Times New Roman"/>
          <w:sz w:val="20"/>
          <w:szCs w:val="20"/>
        </w:rPr>
        <w:t>intravaginally</w:t>
      </w:r>
      <w:proofErr w:type="spellEnd"/>
      <w:r w:rsidRPr="007A39C2">
        <w:rPr>
          <w:rFonts w:ascii="Times New Roman" w:eastAsia="Times New Roman" w:hAnsi="Times New Roman" w:cs="Times New Roman"/>
          <w:sz w:val="20"/>
          <w:szCs w:val="20"/>
        </w:rPr>
        <w:t xml:space="preserve"> at bedtime × 7 days </w:t>
      </w:r>
    </w:p>
    <w:p w:rsidR="007A39C2" w:rsidRDefault="007A39C2" w:rsidP="007A39C2">
      <w:pPr>
        <w:spacing w:after="0" w:line="240" w:lineRule="auto"/>
        <w:outlineLvl w:val="2"/>
        <w:rPr>
          <w:rFonts w:ascii="Times New Roman" w:eastAsia="Times New Roman" w:hAnsi="Times New Roman" w:cs="Times New Roman"/>
          <w:b/>
          <w:bCs/>
          <w:sz w:val="20"/>
          <w:szCs w:val="20"/>
        </w:rPr>
      </w:pPr>
    </w:p>
    <w:p w:rsidR="004932B2" w:rsidRPr="007A39C2" w:rsidRDefault="004932B2" w:rsidP="007A39C2">
      <w:pPr>
        <w:spacing w:after="0" w:line="240" w:lineRule="auto"/>
        <w:outlineLvl w:val="2"/>
        <w:rPr>
          <w:rFonts w:ascii="Times New Roman" w:eastAsia="Times New Roman" w:hAnsi="Times New Roman" w:cs="Times New Roman"/>
          <w:b/>
          <w:bCs/>
          <w:sz w:val="20"/>
          <w:szCs w:val="20"/>
        </w:rPr>
      </w:pPr>
      <w:r w:rsidRPr="007A39C2">
        <w:rPr>
          <w:rFonts w:ascii="Times New Roman" w:eastAsia="Times New Roman" w:hAnsi="Times New Roman" w:cs="Times New Roman"/>
          <w:b/>
          <w:bCs/>
          <w:sz w:val="20"/>
          <w:szCs w:val="20"/>
        </w:rPr>
        <w:t>ADMINISTRATION</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Oral</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0"/>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Administer clindamycin capsules with a full [240 mL (8 </w:t>
      </w:r>
      <w:proofErr w:type="spellStart"/>
      <w:r w:rsidRPr="007A39C2">
        <w:rPr>
          <w:rFonts w:ascii="Times New Roman" w:eastAsia="Times New Roman" w:hAnsi="Times New Roman" w:cs="Times New Roman"/>
          <w:sz w:val="20"/>
          <w:szCs w:val="20"/>
        </w:rPr>
        <w:t>oz</w:t>
      </w:r>
      <w:proofErr w:type="spellEnd"/>
      <w:r w:rsidRPr="007A39C2">
        <w:rPr>
          <w:rFonts w:ascii="Times New Roman" w:eastAsia="Times New Roman" w:hAnsi="Times New Roman" w:cs="Times New Roman"/>
          <w:sz w:val="20"/>
          <w:szCs w:val="20"/>
        </w:rPr>
        <w:t xml:space="preserve">)] glass of water to prevent esophagitis. </w:t>
      </w:r>
    </w:p>
    <w:p w:rsidR="004932B2" w:rsidRPr="007A39C2" w:rsidRDefault="004932B2" w:rsidP="007A39C2">
      <w:pPr>
        <w:numPr>
          <w:ilvl w:val="0"/>
          <w:numId w:val="20"/>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Note expiration date of oral solution; retains potency for 14 days at room temperature. Do not refrigerate, as chilling causes thickening and thus makes pouring it difficult.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Intramuscular</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1"/>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Deep IM injection is recommended. Rotate injection sites and observe daily for evidence of inflammatory reaction. Single IM doses should not exceed 600 mg.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Intravenous</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2"/>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IV administration to neonates, infants, and children: Verify correct IV concentration and rate of infusion with physician.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i/>
          <w:iCs/>
          <w:sz w:val="20"/>
          <w:szCs w:val="20"/>
        </w:rPr>
        <w:t>Prepare:</w:t>
      </w:r>
      <w:r w:rsidRPr="007A39C2">
        <w:rPr>
          <w:rFonts w:ascii="Times New Roman" w:eastAsia="Times New Roman" w:hAnsi="Times New Roman" w:cs="Times New Roman"/>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Intermittent:</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3"/>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Each 18 mg </w:t>
      </w:r>
      <w:r w:rsidRPr="007A39C2">
        <w:rPr>
          <w:rFonts w:ascii="Times New Roman" w:eastAsia="Times New Roman" w:hAnsi="Times New Roman" w:cs="Times New Roman"/>
          <w:b/>
          <w:bCs/>
          <w:sz w:val="20"/>
          <w:szCs w:val="20"/>
        </w:rPr>
        <w:t>must be</w:t>
      </w:r>
      <w:r w:rsidRPr="007A39C2">
        <w:rPr>
          <w:rFonts w:ascii="Times New Roman" w:eastAsia="Times New Roman" w:hAnsi="Times New Roman" w:cs="Times New Roman"/>
          <w:sz w:val="20"/>
          <w:szCs w:val="20"/>
        </w:rPr>
        <w:t xml:space="preserve"> diluted with at least 1 mL of D5W, NS, D5/.45% </w:t>
      </w:r>
      <w:proofErr w:type="spellStart"/>
      <w:r w:rsidRPr="007A39C2">
        <w:rPr>
          <w:rFonts w:ascii="Times New Roman" w:eastAsia="Times New Roman" w:hAnsi="Times New Roman" w:cs="Times New Roman"/>
          <w:sz w:val="20"/>
          <w:szCs w:val="20"/>
        </w:rPr>
        <w:t>NaCl</w:t>
      </w:r>
      <w:proofErr w:type="spellEnd"/>
      <w:r w:rsidRPr="007A39C2">
        <w:rPr>
          <w:rFonts w:ascii="Times New Roman" w:eastAsia="Times New Roman" w:hAnsi="Times New Roman" w:cs="Times New Roman"/>
          <w:sz w:val="20"/>
          <w:szCs w:val="20"/>
        </w:rPr>
        <w:t xml:space="preserve">, or other compatible solution. </w:t>
      </w:r>
    </w:p>
    <w:p w:rsidR="004932B2" w:rsidRPr="007A39C2" w:rsidRDefault="004932B2" w:rsidP="007A39C2">
      <w:pPr>
        <w:numPr>
          <w:ilvl w:val="0"/>
          <w:numId w:val="23"/>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Final concentration should never exceed 18 mg/</w:t>
      </w:r>
      <w:proofErr w:type="spellStart"/>
      <w:r w:rsidRPr="007A39C2">
        <w:rPr>
          <w:rFonts w:ascii="Times New Roman" w:eastAsia="Times New Roman" w:hAnsi="Times New Roman" w:cs="Times New Roman"/>
          <w:sz w:val="20"/>
          <w:szCs w:val="20"/>
        </w:rPr>
        <w:t>mL.</w:t>
      </w:r>
      <w:proofErr w:type="spellEnd"/>
      <w:r w:rsidRPr="007A39C2">
        <w:rPr>
          <w:rFonts w:ascii="Times New Roman" w:eastAsia="Times New Roman" w:hAnsi="Times New Roman" w:cs="Times New Roman"/>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i/>
          <w:iCs/>
          <w:sz w:val="20"/>
          <w:szCs w:val="20"/>
        </w:rPr>
        <w:t>Administer:</w:t>
      </w:r>
      <w:r w:rsidRPr="007A39C2">
        <w:rPr>
          <w:rFonts w:ascii="Times New Roman" w:eastAsia="Times New Roman" w:hAnsi="Times New Roman" w:cs="Times New Roman"/>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lastRenderedPageBreak/>
        <w:t>Intermittent:</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4"/>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Never give a bolus dose. </w:t>
      </w:r>
    </w:p>
    <w:p w:rsidR="004932B2" w:rsidRPr="007A39C2" w:rsidRDefault="004932B2" w:rsidP="007A39C2">
      <w:pPr>
        <w:numPr>
          <w:ilvl w:val="0"/>
          <w:numId w:val="24"/>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Do not give more than 1200 mg in a single 1-h infusion. </w:t>
      </w:r>
    </w:p>
    <w:p w:rsidR="004932B2" w:rsidRPr="007A39C2" w:rsidRDefault="004932B2" w:rsidP="007A39C2">
      <w:pPr>
        <w:numPr>
          <w:ilvl w:val="0"/>
          <w:numId w:val="24"/>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Infusion rate should not exceed 30 mg/min. </w:t>
      </w:r>
    </w:p>
    <w:p w:rsidR="007A39C2" w:rsidRDefault="007A39C2" w:rsidP="007A39C2">
      <w:pPr>
        <w:spacing w:after="0" w:line="240" w:lineRule="auto"/>
        <w:rPr>
          <w:rFonts w:ascii="Times New Roman" w:eastAsia="Times New Roman" w:hAnsi="Times New Roman" w:cs="Times New Roman"/>
          <w:b/>
          <w:bCs/>
          <w:i/>
          <w:iCs/>
          <w:sz w:val="20"/>
          <w:szCs w:val="20"/>
        </w:rPr>
      </w:pP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i/>
          <w:iCs/>
          <w:sz w:val="20"/>
          <w:szCs w:val="20"/>
        </w:rPr>
        <w:t>Incompatibilities:</w:t>
      </w:r>
      <w:r w:rsidRPr="007A39C2">
        <w:rPr>
          <w:rFonts w:ascii="Times New Roman" w:eastAsia="Times New Roman" w:hAnsi="Times New Roman" w:cs="Times New Roman"/>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Solution/additive:</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5"/>
        </w:numPr>
        <w:spacing w:after="0" w:line="240" w:lineRule="auto"/>
        <w:rPr>
          <w:rFonts w:ascii="Times New Roman" w:eastAsia="Times New Roman" w:hAnsi="Times New Roman" w:cs="Times New Roman"/>
          <w:sz w:val="20"/>
          <w:szCs w:val="20"/>
        </w:rPr>
      </w:pPr>
      <w:hyperlink r:id="rId55" w:history="1">
        <w:r w:rsidRPr="007A39C2">
          <w:rPr>
            <w:rFonts w:ascii="Times New Roman" w:eastAsia="Times New Roman" w:hAnsi="Times New Roman" w:cs="Times New Roman"/>
            <w:b/>
            <w:bCs/>
            <w:color w:val="0000FF"/>
            <w:sz w:val="20"/>
            <w:szCs w:val="20"/>
            <w:u w:val="single"/>
          </w:rPr>
          <w:t>Aminophylline</w:t>
        </w:r>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BARBITUATES, </w:t>
      </w:r>
      <w:hyperlink r:id="rId56" w:history="1">
        <w:r w:rsidRPr="007A39C2">
          <w:rPr>
            <w:rFonts w:ascii="Times New Roman" w:eastAsia="Times New Roman" w:hAnsi="Times New Roman" w:cs="Times New Roman"/>
            <w:b/>
            <w:bCs/>
            <w:color w:val="0000FF"/>
            <w:sz w:val="20"/>
            <w:szCs w:val="20"/>
            <w:u w:val="single"/>
          </w:rPr>
          <w:t>calcium</w:t>
        </w:r>
      </w:hyperlink>
      <w:r w:rsidRPr="007A39C2">
        <w:rPr>
          <w:rFonts w:ascii="Times New Roman" w:eastAsia="Times New Roman" w:hAnsi="Times New Roman" w:cs="Times New Roman"/>
          <w:b/>
          <w:bCs/>
          <w:sz w:val="20"/>
          <w:szCs w:val="20"/>
        </w:rPr>
        <w:t xml:space="preserve"> </w:t>
      </w:r>
      <w:proofErr w:type="spellStart"/>
      <w:r w:rsidRPr="007A39C2">
        <w:rPr>
          <w:rFonts w:ascii="Times New Roman" w:eastAsia="Times New Roman" w:hAnsi="Times New Roman" w:cs="Times New Roman"/>
          <w:b/>
          <w:bCs/>
          <w:sz w:val="20"/>
          <w:szCs w:val="20"/>
        </w:rPr>
        <w:t>gluconate</w:t>
      </w:r>
      <w:proofErr w:type="spellEnd"/>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hyperlink r:id="rId57" w:history="1">
        <w:r w:rsidRPr="007A39C2">
          <w:rPr>
            <w:rFonts w:ascii="Times New Roman" w:eastAsia="Times New Roman" w:hAnsi="Times New Roman" w:cs="Times New Roman"/>
            <w:b/>
            <w:bCs/>
            <w:color w:val="0000FF"/>
            <w:sz w:val="20"/>
            <w:szCs w:val="20"/>
            <w:u w:val="single"/>
          </w:rPr>
          <w:t>ceftriaxone</w:t>
        </w:r>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hyperlink r:id="rId58" w:history="1">
        <w:r w:rsidRPr="007A39C2">
          <w:rPr>
            <w:rFonts w:ascii="Times New Roman" w:eastAsia="Times New Roman" w:hAnsi="Times New Roman" w:cs="Times New Roman"/>
            <w:b/>
            <w:bCs/>
            <w:color w:val="0000FF"/>
            <w:sz w:val="20"/>
            <w:szCs w:val="20"/>
            <w:u w:val="single"/>
          </w:rPr>
          <w:t>ciprofloxacin</w:t>
        </w:r>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hyperlink r:id="rId59" w:history="1">
        <w:r w:rsidRPr="007A39C2">
          <w:rPr>
            <w:rFonts w:ascii="Times New Roman" w:eastAsia="Times New Roman" w:hAnsi="Times New Roman" w:cs="Times New Roman"/>
            <w:b/>
            <w:bCs/>
            <w:color w:val="0000FF"/>
            <w:sz w:val="20"/>
            <w:szCs w:val="20"/>
            <w:u w:val="single"/>
          </w:rPr>
          <w:t>gentamicin</w:t>
        </w:r>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hyperlink r:id="rId60" w:history="1">
        <w:r w:rsidRPr="007A39C2">
          <w:rPr>
            <w:rFonts w:ascii="Times New Roman" w:eastAsia="Times New Roman" w:hAnsi="Times New Roman" w:cs="Times New Roman"/>
            <w:b/>
            <w:bCs/>
            <w:color w:val="0000FF"/>
            <w:sz w:val="20"/>
            <w:szCs w:val="20"/>
            <w:u w:val="single"/>
          </w:rPr>
          <w:t>magnesium</w:t>
        </w:r>
      </w:hyperlink>
      <w:r w:rsidRPr="007A39C2">
        <w:rPr>
          <w:rFonts w:ascii="Times New Roman" w:eastAsia="Times New Roman" w:hAnsi="Times New Roman" w:cs="Times New Roman"/>
          <w:b/>
          <w:bCs/>
          <w:sz w:val="20"/>
          <w:szCs w:val="20"/>
        </w:rPr>
        <w:t xml:space="preserve"> sulfate, </w:t>
      </w:r>
      <w:hyperlink r:id="rId61" w:history="1">
        <w:r w:rsidRPr="007A39C2">
          <w:rPr>
            <w:rFonts w:ascii="Times New Roman" w:eastAsia="Times New Roman" w:hAnsi="Times New Roman" w:cs="Times New Roman"/>
            <w:b/>
            <w:bCs/>
            <w:color w:val="0000FF"/>
            <w:sz w:val="20"/>
            <w:szCs w:val="20"/>
            <w:u w:val="single"/>
          </w:rPr>
          <w:t>ranitidine</w:t>
        </w:r>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Y-site:</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6"/>
        </w:numPr>
        <w:spacing w:after="0" w:line="240" w:lineRule="auto"/>
        <w:rPr>
          <w:rFonts w:ascii="Times New Roman" w:eastAsia="Times New Roman" w:hAnsi="Times New Roman" w:cs="Times New Roman"/>
          <w:sz w:val="20"/>
          <w:szCs w:val="20"/>
        </w:rPr>
      </w:pPr>
      <w:hyperlink r:id="rId62" w:history="1">
        <w:r w:rsidRPr="007A39C2">
          <w:rPr>
            <w:rFonts w:ascii="Times New Roman" w:eastAsia="Times New Roman" w:hAnsi="Times New Roman" w:cs="Times New Roman"/>
            <w:b/>
            <w:bCs/>
            <w:color w:val="0000FF"/>
            <w:sz w:val="20"/>
            <w:szCs w:val="20"/>
            <w:u w:val="single"/>
          </w:rPr>
          <w:t>Allopurinol</w:t>
        </w:r>
      </w:hyperlink>
      <w:r w:rsidRPr="007A39C2">
        <w:rPr>
          <w:rFonts w:ascii="Times New Roman" w:eastAsia="Times New Roman" w:hAnsi="Times New Roman" w:cs="Times New Roman"/>
          <w:b/>
          <w:bCs/>
          <w:sz w:val="20"/>
          <w:szCs w:val="20"/>
        </w:rPr>
        <w:t xml:space="preserve">, </w:t>
      </w:r>
      <w:hyperlink r:id="rId63" w:history="1">
        <w:r w:rsidRPr="007A39C2">
          <w:rPr>
            <w:rFonts w:ascii="Times New Roman" w:eastAsia="Times New Roman" w:hAnsi="Times New Roman" w:cs="Times New Roman"/>
            <w:b/>
            <w:bCs/>
            <w:color w:val="0000FF"/>
            <w:sz w:val="20"/>
            <w:szCs w:val="20"/>
            <w:u w:val="single"/>
          </w:rPr>
          <w:t>azithromycin</w:t>
        </w:r>
      </w:hyperlink>
      <w:r w:rsidRPr="007A39C2">
        <w:rPr>
          <w:rFonts w:ascii="Times New Roman" w:eastAsia="Times New Roman" w:hAnsi="Times New Roman" w:cs="Times New Roman"/>
          <w:b/>
          <w:bCs/>
          <w:sz w:val="20"/>
          <w:szCs w:val="20"/>
        </w:rPr>
        <w:t xml:space="preserve">, </w:t>
      </w:r>
      <w:hyperlink r:id="rId64" w:history="1">
        <w:proofErr w:type="spellStart"/>
        <w:r w:rsidRPr="007A39C2">
          <w:rPr>
            <w:rFonts w:ascii="Times New Roman" w:eastAsia="Times New Roman" w:hAnsi="Times New Roman" w:cs="Times New Roman"/>
            <w:b/>
            <w:bCs/>
            <w:color w:val="0000FF"/>
            <w:sz w:val="20"/>
            <w:szCs w:val="20"/>
            <w:u w:val="single"/>
          </w:rPr>
          <w:t>doxapram</w:t>
        </w:r>
        <w:proofErr w:type="spellEnd"/>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hyperlink r:id="rId65" w:history="1">
        <w:proofErr w:type="spellStart"/>
        <w:r w:rsidRPr="007A39C2">
          <w:rPr>
            <w:rFonts w:ascii="Times New Roman" w:eastAsia="Times New Roman" w:hAnsi="Times New Roman" w:cs="Times New Roman"/>
            <w:b/>
            <w:bCs/>
            <w:color w:val="0000FF"/>
            <w:sz w:val="20"/>
            <w:szCs w:val="20"/>
            <w:u w:val="single"/>
          </w:rPr>
          <w:t>filgrastim</w:t>
        </w:r>
        <w:proofErr w:type="spellEnd"/>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hyperlink r:id="rId66" w:history="1">
        <w:r w:rsidRPr="007A39C2">
          <w:rPr>
            <w:rFonts w:ascii="Times New Roman" w:eastAsia="Times New Roman" w:hAnsi="Times New Roman" w:cs="Times New Roman"/>
            <w:b/>
            <w:bCs/>
            <w:color w:val="0000FF"/>
            <w:sz w:val="20"/>
            <w:szCs w:val="20"/>
            <w:u w:val="single"/>
          </w:rPr>
          <w:t>fluconazole</w:t>
        </w:r>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hyperlink r:id="rId67" w:history="1">
        <w:proofErr w:type="spellStart"/>
        <w:r w:rsidRPr="007A39C2">
          <w:rPr>
            <w:rFonts w:ascii="Times New Roman" w:eastAsia="Times New Roman" w:hAnsi="Times New Roman" w:cs="Times New Roman"/>
            <w:b/>
            <w:bCs/>
            <w:color w:val="0000FF"/>
            <w:sz w:val="20"/>
            <w:szCs w:val="20"/>
            <w:u w:val="single"/>
          </w:rPr>
          <w:t>idarubicin</w:t>
        </w:r>
        <w:proofErr w:type="spellEnd"/>
      </w:hyperlink>
      <w:r w:rsidRPr="007A39C2">
        <w:rPr>
          <w:rFonts w:ascii="Times New Roman" w:eastAsia="Times New Roman" w:hAnsi="Times New Roman" w:cs="Times New Roman"/>
          <w:b/>
          <w:bCs/>
          <w:sz w:val="20"/>
          <w:szCs w:val="20"/>
        </w:rPr>
        <w:t xml:space="preserve">, </w:t>
      </w:r>
      <w:hyperlink r:id="rId68" w:history="1">
        <w:proofErr w:type="spellStart"/>
        <w:r w:rsidRPr="007A39C2">
          <w:rPr>
            <w:rFonts w:ascii="Times New Roman" w:eastAsia="Times New Roman" w:hAnsi="Times New Roman" w:cs="Times New Roman"/>
            <w:b/>
            <w:bCs/>
            <w:color w:val="0000FF"/>
            <w:sz w:val="20"/>
            <w:szCs w:val="20"/>
            <w:u w:val="single"/>
          </w:rPr>
          <w:t>lansoprazole</w:t>
        </w:r>
        <w:proofErr w:type="spellEnd"/>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7"/>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Store in tight containers at 15°–30° C (59°–86° F) unless otherwise directed. </w:t>
      </w:r>
    </w:p>
    <w:p w:rsidR="004932B2" w:rsidRPr="007A39C2" w:rsidRDefault="004932B2" w:rsidP="007A39C2">
      <w:pPr>
        <w:spacing w:after="0" w:line="240" w:lineRule="auto"/>
        <w:rPr>
          <w:rFonts w:ascii="Times New Roman" w:eastAsia="Times New Roman" w:hAnsi="Times New Roman" w:cs="Times New Roman"/>
          <w:sz w:val="20"/>
          <w:szCs w:val="20"/>
        </w:rPr>
      </w:pP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ADVERSE EFFECTS</w:t>
      </w:r>
      <w:r w:rsidRPr="007A39C2">
        <w:rPr>
          <w:rFonts w:ascii="Times New Roman" w:eastAsia="Times New Roman" w:hAnsi="Times New Roman" w:cs="Times New Roman"/>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proofErr w:type="gramStart"/>
      <w:r w:rsidRPr="007A39C2">
        <w:rPr>
          <w:rFonts w:ascii="Times New Roman" w:eastAsia="Times New Roman" w:hAnsi="Times New Roman" w:cs="Times New Roman"/>
          <w:sz w:val="20"/>
          <w:szCs w:val="20"/>
        </w:rPr>
        <w:t xml:space="preserve">Fever, serum sickness, sensitization, swelling of face (following topical use), generalized myalgia, </w:t>
      </w:r>
      <w:proofErr w:type="spellStart"/>
      <w:r w:rsidRPr="007A39C2">
        <w:rPr>
          <w:rFonts w:ascii="Times New Roman" w:eastAsia="Times New Roman" w:hAnsi="Times New Roman" w:cs="Times New Roman"/>
          <w:sz w:val="20"/>
          <w:szCs w:val="20"/>
        </w:rPr>
        <w:t>superinfections</w:t>
      </w:r>
      <w:proofErr w:type="spellEnd"/>
      <w:r w:rsidRPr="007A39C2">
        <w:rPr>
          <w:rFonts w:ascii="Times New Roman" w:eastAsia="Times New Roman" w:hAnsi="Times New Roman" w:cs="Times New Roman"/>
          <w:sz w:val="20"/>
          <w:szCs w:val="20"/>
        </w:rPr>
        <w:t xml:space="preserve">, </w:t>
      </w:r>
      <w:proofErr w:type="spellStart"/>
      <w:r w:rsidRPr="007A39C2">
        <w:rPr>
          <w:rFonts w:ascii="Times New Roman" w:eastAsia="Times New Roman" w:hAnsi="Times New Roman" w:cs="Times New Roman"/>
          <w:sz w:val="20"/>
          <w:szCs w:val="20"/>
        </w:rPr>
        <w:t>proctitis</w:t>
      </w:r>
      <w:proofErr w:type="spellEnd"/>
      <w:r w:rsidRPr="007A39C2">
        <w:rPr>
          <w:rFonts w:ascii="Times New Roman" w:eastAsia="Times New Roman" w:hAnsi="Times New Roman" w:cs="Times New Roman"/>
          <w:sz w:val="20"/>
          <w:szCs w:val="20"/>
        </w:rPr>
        <w:t>, vaginitis, pain, induration, sterile abscess (following IM injections); t</w:t>
      </w:r>
      <w:r w:rsidR="007A39C2" w:rsidRPr="007A39C2">
        <w:rPr>
          <w:rFonts w:ascii="Times New Roman" w:eastAsia="Times New Roman" w:hAnsi="Times New Roman" w:cs="Times New Roman"/>
          <w:sz w:val="20"/>
          <w:szCs w:val="20"/>
        </w:rPr>
        <w:t>hrombophlebitis (IV infusion).</w:t>
      </w:r>
      <w:proofErr w:type="gramEnd"/>
      <w:r w:rsidR="007A39C2" w:rsidRPr="007A39C2">
        <w:rPr>
          <w:rFonts w:ascii="Times New Roman" w:eastAsia="Times New Roman" w:hAnsi="Times New Roman" w:cs="Times New Roman"/>
          <w:sz w:val="20"/>
          <w:szCs w:val="20"/>
        </w:rPr>
        <w:t xml:space="preserve"> </w:t>
      </w:r>
      <w:proofErr w:type="gramStart"/>
      <w:r w:rsidRPr="007A39C2">
        <w:rPr>
          <w:rFonts w:ascii="Times New Roman" w:eastAsia="Times New Roman" w:hAnsi="Times New Roman" w:cs="Times New Roman"/>
          <w:sz w:val="20"/>
          <w:szCs w:val="20"/>
        </w:rPr>
        <w:t xml:space="preserve">Hypotension (following IM), </w:t>
      </w:r>
      <w:r w:rsidRPr="007A39C2">
        <w:rPr>
          <w:rFonts w:ascii="Times New Roman" w:eastAsia="Times New Roman" w:hAnsi="Times New Roman" w:cs="Times New Roman"/>
          <w:sz w:val="20"/>
          <w:szCs w:val="20"/>
          <w:u w:val="single"/>
        </w:rPr>
        <w:t>cardiac arrest</w:t>
      </w:r>
      <w:r w:rsidR="007A39C2" w:rsidRPr="007A39C2">
        <w:rPr>
          <w:rFonts w:ascii="Times New Roman" w:eastAsia="Times New Roman" w:hAnsi="Times New Roman" w:cs="Times New Roman"/>
          <w:sz w:val="20"/>
          <w:szCs w:val="20"/>
        </w:rPr>
        <w:t xml:space="preserve"> (rapid IV).</w:t>
      </w:r>
      <w:proofErr w:type="gramEnd"/>
      <w:r w:rsidR="007A39C2"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b/>
          <w:bCs/>
          <w:sz w:val="20"/>
          <w:szCs w:val="20"/>
        </w:rPr>
        <w:t xml:space="preserve"> </w:t>
      </w:r>
      <w:proofErr w:type="gramStart"/>
      <w:r w:rsidRPr="007A39C2">
        <w:rPr>
          <w:rFonts w:ascii="Times New Roman" w:eastAsia="Times New Roman" w:hAnsi="Times New Roman" w:cs="Times New Roman"/>
          <w:i/>
          <w:iCs/>
          <w:sz w:val="20"/>
          <w:szCs w:val="20"/>
        </w:rPr>
        <w:t>Diarrhea,</w:t>
      </w:r>
      <w:r w:rsidRPr="007A39C2">
        <w:rPr>
          <w:rFonts w:ascii="Times New Roman" w:eastAsia="Times New Roman" w:hAnsi="Times New Roman" w:cs="Times New Roman"/>
          <w:sz w:val="20"/>
          <w:szCs w:val="20"/>
        </w:rPr>
        <w:t xml:space="preserve"> abdominal pain, flatulence, bloating, </w:t>
      </w:r>
      <w:r w:rsidRPr="007A39C2">
        <w:rPr>
          <w:rFonts w:ascii="Times New Roman" w:eastAsia="Times New Roman" w:hAnsi="Times New Roman" w:cs="Times New Roman"/>
          <w:i/>
          <w:iCs/>
          <w:sz w:val="20"/>
          <w:szCs w:val="20"/>
        </w:rPr>
        <w:t xml:space="preserve">nausea, vomiting, </w:t>
      </w:r>
      <w:r w:rsidRPr="007A39C2">
        <w:rPr>
          <w:rFonts w:ascii="Times New Roman" w:eastAsia="Times New Roman" w:hAnsi="Times New Roman" w:cs="Times New Roman"/>
          <w:sz w:val="20"/>
          <w:szCs w:val="20"/>
          <w:u w:val="single"/>
        </w:rPr>
        <w:t>pseudomembranous colitis</w:t>
      </w:r>
      <w:r w:rsidRPr="007A39C2">
        <w:rPr>
          <w:rFonts w:ascii="Times New Roman" w:eastAsia="Times New Roman" w:hAnsi="Times New Roman" w:cs="Times New Roman"/>
          <w:sz w:val="20"/>
          <w:szCs w:val="20"/>
        </w:rPr>
        <w:t xml:space="preserve">; esophageal irritation, loss of taste, medicinal taste (high IV doses), jaundice, </w:t>
      </w:r>
      <w:r w:rsidR="007A39C2" w:rsidRPr="007A39C2">
        <w:rPr>
          <w:rFonts w:ascii="Times New Roman" w:eastAsia="Times New Roman" w:hAnsi="Times New Roman" w:cs="Times New Roman"/>
          <w:sz w:val="20"/>
          <w:szCs w:val="20"/>
        </w:rPr>
        <w:t>abnormal liver function tests.</w:t>
      </w:r>
      <w:proofErr w:type="gramEnd"/>
      <w:r w:rsidR="007A39C2"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b/>
          <w:bCs/>
          <w:sz w:val="20"/>
          <w:szCs w:val="20"/>
        </w:rPr>
        <w:t xml:space="preserve"> </w:t>
      </w:r>
      <w:proofErr w:type="gramStart"/>
      <w:r w:rsidRPr="007A39C2">
        <w:rPr>
          <w:rFonts w:ascii="Times New Roman" w:eastAsia="Times New Roman" w:hAnsi="Times New Roman" w:cs="Times New Roman"/>
          <w:sz w:val="20"/>
          <w:szCs w:val="20"/>
        </w:rPr>
        <w:t xml:space="preserve">Leukopenia, eosinophilia, </w:t>
      </w:r>
      <w:proofErr w:type="spellStart"/>
      <w:r w:rsidRPr="007A39C2">
        <w:rPr>
          <w:rFonts w:ascii="Times New Roman" w:eastAsia="Times New Roman" w:hAnsi="Times New Roman" w:cs="Times New Roman"/>
          <w:sz w:val="20"/>
          <w:szCs w:val="20"/>
          <w:u w:val="single"/>
        </w:rPr>
        <w:t>agranulocytosis</w:t>
      </w:r>
      <w:proofErr w:type="spellEnd"/>
      <w:r w:rsidRPr="007A39C2">
        <w:rPr>
          <w:rFonts w:ascii="Times New Roman" w:eastAsia="Times New Roman" w:hAnsi="Times New Roman" w:cs="Times New Roman"/>
          <w:sz w:val="20"/>
          <w:szCs w:val="20"/>
          <w:u w:val="single"/>
        </w:rPr>
        <w:t>,</w:t>
      </w:r>
      <w:r w:rsidRPr="007A39C2">
        <w:rPr>
          <w:rFonts w:ascii="Times New Roman" w:eastAsia="Times New Roman" w:hAnsi="Times New Roman" w:cs="Times New Roman"/>
          <w:sz w:val="20"/>
          <w:szCs w:val="20"/>
        </w:rPr>
        <w:t xml:space="preserve"> thrombocytopenia.</w:t>
      </w:r>
      <w:proofErr w:type="gramEnd"/>
      <w:r w:rsidR="007A39C2" w:rsidRPr="007A39C2">
        <w:rPr>
          <w:rFonts w:ascii="Times New Roman" w:eastAsia="Times New Roman" w:hAnsi="Times New Roman" w:cs="Times New Roman"/>
          <w:sz w:val="20"/>
          <w:szCs w:val="20"/>
        </w:rPr>
        <w:t xml:space="preserve"> </w:t>
      </w:r>
      <w:proofErr w:type="gramStart"/>
      <w:r w:rsidRPr="007A39C2">
        <w:rPr>
          <w:rFonts w:ascii="Times New Roman" w:eastAsia="Times New Roman" w:hAnsi="Times New Roman" w:cs="Times New Roman"/>
          <w:i/>
          <w:iCs/>
          <w:sz w:val="20"/>
          <w:szCs w:val="20"/>
        </w:rPr>
        <w:t>Skin rashes,</w:t>
      </w:r>
      <w:r w:rsidRPr="007A39C2">
        <w:rPr>
          <w:rFonts w:ascii="Times New Roman" w:eastAsia="Times New Roman" w:hAnsi="Times New Roman" w:cs="Times New Roman"/>
          <w:sz w:val="20"/>
          <w:szCs w:val="20"/>
        </w:rPr>
        <w:t xml:space="preserve"> </w:t>
      </w:r>
      <w:proofErr w:type="spellStart"/>
      <w:r w:rsidRPr="007A39C2">
        <w:rPr>
          <w:rFonts w:ascii="Times New Roman" w:eastAsia="Times New Roman" w:hAnsi="Times New Roman" w:cs="Times New Roman"/>
          <w:sz w:val="20"/>
          <w:szCs w:val="20"/>
        </w:rPr>
        <w:t>urticaria</w:t>
      </w:r>
      <w:proofErr w:type="spellEnd"/>
      <w:r w:rsidRPr="007A39C2">
        <w:rPr>
          <w:rFonts w:ascii="Times New Roman" w:eastAsia="Times New Roman" w:hAnsi="Times New Roman" w:cs="Times New Roman"/>
          <w:sz w:val="20"/>
          <w:szCs w:val="20"/>
        </w:rPr>
        <w:t>, pruritus, dryness, contact dermatitis, gram-negative follic</w:t>
      </w:r>
      <w:r w:rsidR="007A39C2" w:rsidRPr="007A39C2">
        <w:rPr>
          <w:rFonts w:ascii="Times New Roman" w:eastAsia="Times New Roman" w:hAnsi="Times New Roman" w:cs="Times New Roman"/>
          <w:sz w:val="20"/>
          <w:szCs w:val="20"/>
        </w:rPr>
        <w:t>ulitis, irritation, oily skin.</w:t>
      </w:r>
      <w:proofErr w:type="gramEnd"/>
      <w:r w:rsidR="007A39C2" w:rsidRPr="007A39C2">
        <w:rPr>
          <w:rFonts w:ascii="Times New Roman" w:eastAsia="Times New Roman" w:hAnsi="Times New Roman" w:cs="Times New Roman"/>
          <w:sz w:val="20"/>
          <w:szCs w:val="20"/>
        </w:rPr>
        <w:t xml:space="preserve"> </w:t>
      </w:r>
    </w:p>
    <w:p w:rsidR="007A39C2" w:rsidRDefault="007A39C2" w:rsidP="007A39C2">
      <w:pPr>
        <w:spacing w:after="0" w:line="240" w:lineRule="auto"/>
        <w:rPr>
          <w:rFonts w:ascii="Times New Roman" w:eastAsia="Times New Roman" w:hAnsi="Times New Roman" w:cs="Times New Roman"/>
          <w:b/>
          <w:bCs/>
          <w:sz w:val="20"/>
          <w:szCs w:val="20"/>
        </w:rPr>
      </w:pP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DIAGNOSTIC TEST INTERFERENCES</w:t>
      </w:r>
      <w:r w:rsidRPr="007A39C2">
        <w:rPr>
          <w:rFonts w:ascii="Times New Roman" w:eastAsia="Times New Roman" w:hAnsi="Times New Roman" w:cs="Times New Roman"/>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Clindamycin may cause increases in </w:t>
      </w:r>
      <w:r w:rsidRPr="007A39C2">
        <w:rPr>
          <w:rFonts w:ascii="Times New Roman" w:eastAsia="Times New Roman" w:hAnsi="Times New Roman" w:cs="Times New Roman"/>
          <w:b/>
          <w:bCs/>
          <w:i/>
          <w:iCs/>
          <w:sz w:val="20"/>
          <w:szCs w:val="20"/>
        </w:rPr>
        <w:t>serum alkaline phosphatase,</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b/>
          <w:bCs/>
          <w:i/>
          <w:iCs/>
          <w:sz w:val="20"/>
          <w:szCs w:val="20"/>
        </w:rPr>
        <w:t>bilirubin,</w:t>
      </w:r>
      <w:r w:rsidRPr="007A39C2">
        <w:rPr>
          <w:rFonts w:ascii="Times New Roman" w:eastAsia="Times New Roman" w:hAnsi="Times New Roman" w:cs="Times New Roman"/>
          <w:sz w:val="20"/>
          <w:szCs w:val="20"/>
        </w:rPr>
        <w:t xml:space="preserve"> </w:t>
      </w:r>
      <w:proofErr w:type="spellStart"/>
      <w:r w:rsidRPr="007A39C2">
        <w:rPr>
          <w:rFonts w:ascii="Times New Roman" w:eastAsia="Times New Roman" w:hAnsi="Times New Roman" w:cs="Times New Roman"/>
          <w:b/>
          <w:bCs/>
          <w:i/>
          <w:iCs/>
          <w:sz w:val="20"/>
          <w:szCs w:val="20"/>
        </w:rPr>
        <w:t>creatine</w:t>
      </w:r>
      <w:proofErr w:type="spellEnd"/>
      <w:r w:rsidRPr="007A39C2">
        <w:rPr>
          <w:rFonts w:ascii="Times New Roman" w:eastAsia="Times New Roman" w:hAnsi="Times New Roman" w:cs="Times New Roman"/>
          <w:b/>
          <w:bCs/>
          <w:i/>
          <w:iCs/>
          <w:sz w:val="20"/>
          <w:szCs w:val="20"/>
        </w:rPr>
        <w:t xml:space="preserve"> phosphokinase (CPK)</w:t>
      </w:r>
      <w:r w:rsidRPr="007A39C2">
        <w:rPr>
          <w:rFonts w:ascii="Times New Roman" w:eastAsia="Times New Roman" w:hAnsi="Times New Roman" w:cs="Times New Roman"/>
          <w:sz w:val="20"/>
          <w:szCs w:val="20"/>
        </w:rPr>
        <w:t xml:space="preserve"> from muscle irritation following IM injection; </w:t>
      </w:r>
      <w:r w:rsidRPr="007A39C2">
        <w:rPr>
          <w:rFonts w:ascii="Times New Roman" w:eastAsia="Times New Roman" w:hAnsi="Times New Roman" w:cs="Times New Roman"/>
          <w:b/>
          <w:bCs/>
          <w:i/>
          <w:iCs/>
          <w:sz w:val="20"/>
          <w:szCs w:val="20"/>
        </w:rPr>
        <w:t>AST,</w:t>
      </w:r>
      <w:r w:rsidRPr="007A39C2">
        <w:rPr>
          <w:rFonts w:ascii="Times New Roman" w:eastAsia="Times New Roman" w:hAnsi="Times New Roman" w:cs="Times New Roman"/>
          <w:sz w:val="20"/>
          <w:szCs w:val="20"/>
        </w:rPr>
        <w:t xml:space="preserve"> </w:t>
      </w:r>
      <w:r w:rsidRPr="007A39C2">
        <w:rPr>
          <w:rFonts w:ascii="Times New Roman" w:eastAsia="Times New Roman" w:hAnsi="Times New Roman" w:cs="Times New Roman"/>
          <w:b/>
          <w:bCs/>
          <w:i/>
          <w:iCs/>
          <w:sz w:val="20"/>
          <w:szCs w:val="20"/>
        </w:rPr>
        <w:t>ALT.</w:t>
      </w:r>
      <w:r w:rsidR="007A39C2" w:rsidRPr="007A39C2">
        <w:rPr>
          <w:rFonts w:ascii="Times New Roman" w:eastAsia="Times New Roman" w:hAnsi="Times New Roman" w:cs="Times New Roman"/>
          <w:sz w:val="20"/>
          <w:szCs w:val="20"/>
        </w:rPr>
        <w:t xml:space="preserve"> </w:t>
      </w:r>
    </w:p>
    <w:p w:rsidR="007A39C2" w:rsidRDefault="007A39C2" w:rsidP="007A39C2">
      <w:pPr>
        <w:spacing w:after="0" w:line="240" w:lineRule="auto"/>
        <w:rPr>
          <w:rFonts w:ascii="Times New Roman" w:eastAsia="Times New Roman" w:hAnsi="Times New Roman" w:cs="Times New Roman"/>
          <w:b/>
          <w:bCs/>
          <w:sz w:val="20"/>
          <w:szCs w:val="20"/>
        </w:rPr>
      </w:pP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INTERACTIONS</w:t>
      </w:r>
      <w:r w:rsidRPr="007A39C2">
        <w:rPr>
          <w:rFonts w:ascii="Times New Roman" w:eastAsia="Times New Roman" w:hAnsi="Times New Roman" w:cs="Times New Roman"/>
          <w:sz w:val="20"/>
          <w:szCs w:val="20"/>
        </w:rPr>
        <w:t xml:space="preserve">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 xml:space="preserve">Drug: </w:t>
      </w:r>
      <w:hyperlink r:id="rId69" w:history="1">
        <w:r w:rsidRPr="007A39C2">
          <w:rPr>
            <w:rFonts w:ascii="Times New Roman" w:eastAsia="Times New Roman" w:hAnsi="Times New Roman" w:cs="Times New Roman"/>
            <w:b/>
            <w:bCs/>
            <w:color w:val="0000FF"/>
            <w:sz w:val="20"/>
            <w:szCs w:val="20"/>
            <w:u w:val="single"/>
          </w:rPr>
          <w:t>Chloramphenicol</w:t>
        </w:r>
      </w:hyperlink>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hyperlink r:id="rId70" w:history="1">
        <w:r w:rsidRPr="007A39C2">
          <w:rPr>
            <w:rFonts w:ascii="Times New Roman" w:eastAsia="Times New Roman" w:hAnsi="Times New Roman" w:cs="Times New Roman"/>
            <w:b/>
            <w:bCs/>
            <w:color w:val="0000FF"/>
            <w:sz w:val="20"/>
            <w:szCs w:val="20"/>
            <w:u w:val="single"/>
          </w:rPr>
          <w:t>erythromycin</w:t>
        </w:r>
      </w:hyperlink>
      <w:r w:rsidRPr="007A39C2">
        <w:rPr>
          <w:rFonts w:ascii="Times New Roman" w:eastAsia="Times New Roman" w:hAnsi="Times New Roman" w:cs="Times New Roman"/>
          <w:sz w:val="20"/>
          <w:szCs w:val="20"/>
        </w:rPr>
        <w:t xml:space="preserve"> possibly are mutually antagonistic to clindamycin; neuromuscular blocking action enhanced by NEUROMUSCULAR BLOCKING AGENTS </w:t>
      </w:r>
      <w:proofErr w:type="gramStart"/>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b/>
          <w:bCs/>
          <w:color w:val="0000FF"/>
          <w:sz w:val="20"/>
          <w:szCs w:val="20"/>
          <w:u w:val="single"/>
        </w:rPr>
        <w:t xml:space="preserve"> </w:t>
      </w:r>
      <w:proofErr w:type="gramEnd"/>
      <w:r w:rsidRPr="007A39C2">
        <w:rPr>
          <w:rFonts w:ascii="Times New Roman" w:eastAsia="Times New Roman" w:hAnsi="Times New Roman" w:cs="Times New Roman"/>
          <w:b/>
          <w:bCs/>
          <w:color w:val="0000FF"/>
          <w:sz w:val="20"/>
          <w:szCs w:val="20"/>
          <w:u w:val="single"/>
        </w:rPr>
        <w:fldChar w:fldCharType="begin"/>
      </w:r>
      <w:r w:rsidRPr="007A39C2">
        <w:rPr>
          <w:rFonts w:ascii="Times New Roman" w:eastAsia="Times New Roman" w:hAnsi="Times New Roman" w:cs="Times New Roman"/>
          <w:b/>
          <w:bCs/>
          <w:color w:val="0000FF"/>
          <w:sz w:val="20"/>
          <w:szCs w:val="20"/>
          <w:u w:val="single"/>
        </w:rPr>
        <w:instrText xml:space="preserve"> HYPERLINK "javascript:goto_document(16777302,%20'');" </w:instrText>
      </w:r>
      <w:r w:rsidRPr="007A39C2">
        <w:rPr>
          <w:rFonts w:ascii="Times New Roman" w:eastAsia="Times New Roman" w:hAnsi="Times New Roman" w:cs="Times New Roman"/>
          <w:b/>
          <w:bCs/>
          <w:color w:val="0000FF"/>
          <w:sz w:val="20"/>
          <w:szCs w:val="20"/>
          <w:u w:val="single"/>
        </w:rPr>
        <w:fldChar w:fldCharType="separate"/>
      </w:r>
      <w:proofErr w:type="spellStart"/>
      <w:r w:rsidRPr="007A39C2">
        <w:rPr>
          <w:rFonts w:ascii="Times New Roman" w:eastAsia="Times New Roman" w:hAnsi="Times New Roman" w:cs="Times New Roman"/>
          <w:b/>
          <w:bCs/>
          <w:color w:val="0000FF"/>
          <w:sz w:val="20"/>
          <w:szCs w:val="20"/>
          <w:u w:val="single"/>
        </w:rPr>
        <w:t>atracurium</w:t>
      </w:r>
      <w:proofErr w:type="spellEnd"/>
      <w:r w:rsidRPr="007A39C2">
        <w:rPr>
          <w:rFonts w:ascii="Times New Roman" w:eastAsia="Times New Roman" w:hAnsi="Times New Roman" w:cs="Times New Roman"/>
          <w:b/>
          <w:bCs/>
          <w:color w:val="0000FF"/>
          <w:sz w:val="20"/>
          <w:szCs w:val="20"/>
          <w:u w:val="single"/>
        </w:rPr>
        <w:fldChar w:fldCharType="end"/>
      </w:r>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proofErr w:type="spellStart"/>
      <w:r w:rsidRPr="007A39C2">
        <w:rPr>
          <w:rFonts w:ascii="Times New Roman" w:eastAsia="Times New Roman" w:hAnsi="Times New Roman" w:cs="Times New Roman"/>
          <w:b/>
          <w:bCs/>
          <w:sz w:val="20"/>
          <w:szCs w:val="20"/>
        </w:rPr>
        <w:t>tubocurarine</w:t>
      </w:r>
      <w:proofErr w:type="spellEnd"/>
      <w:r w:rsidRPr="007A39C2">
        <w:rPr>
          <w:rFonts w:ascii="Times New Roman" w:eastAsia="Times New Roman" w:hAnsi="Times New Roman" w:cs="Times New Roman"/>
          <w:b/>
          <w:bCs/>
          <w:sz w:val="20"/>
          <w:szCs w:val="20"/>
        </w:rPr>
        <w:t>,</w:t>
      </w:r>
      <w:r w:rsidRPr="007A39C2">
        <w:rPr>
          <w:rFonts w:ascii="Times New Roman" w:eastAsia="Times New Roman" w:hAnsi="Times New Roman" w:cs="Times New Roman"/>
          <w:sz w:val="20"/>
          <w:szCs w:val="20"/>
        </w:rPr>
        <w:t xml:space="preserve"> </w:t>
      </w:r>
      <w:hyperlink r:id="rId71" w:history="1">
        <w:proofErr w:type="spellStart"/>
        <w:r w:rsidRPr="007A39C2">
          <w:rPr>
            <w:rFonts w:ascii="Times New Roman" w:eastAsia="Times New Roman" w:hAnsi="Times New Roman" w:cs="Times New Roman"/>
            <w:b/>
            <w:bCs/>
            <w:color w:val="0000FF"/>
            <w:sz w:val="20"/>
            <w:szCs w:val="20"/>
            <w:u w:val="single"/>
          </w:rPr>
          <w:t>pancuronium</w:t>
        </w:r>
        <w:proofErr w:type="spellEnd"/>
      </w:hyperlink>
      <w:r w:rsidRPr="007A39C2">
        <w:rPr>
          <w:rFonts w:ascii="Times New Roman" w:eastAsia="Times New Roman" w:hAnsi="Times New Roman" w:cs="Times New Roman"/>
          <w:b/>
          <w:bCs/>
          <w:sz w:val="20"/>
          <w:szCs w:val="20"/>
        </w:rPr>
        <w:t>).</w:t>
      </w:r>
      <w:r w:rsidR="007A39C2" w:rsidRPr="007A39C2">
        <w:rPr>
          <w:rFonts w:ascii="Times New Roman" w:eastAsia="Times New Roman" w:hAnsi="Times New Roman" w:cs="Times New Roman"/>
          <w:sz w:val="20"/>
          <w:szCs w:val="20"/>
        </w:rPr>
        <w:t xml:space="preserve"> </w:t>
      </w:r>
    </w:p>
    <w:p w:rsidR="007A39C2" w:rsidRDefault="007A39C2" w:rsidP="007A39C2">
      <w:pPr>
        <w:spacing w:after="0" w:line="240" w:lineRule="auto"/>
        <w:rPr>
          <w:rFonts w:ascii="Times New Roman" w:eastAsia="Times New Roman" w:hAnsi="Times New Roman" w:cs="Times New Roman"/>
          <w:sz w:val="20"/>
          <w:szCs w:val="20"/>
        </w:rPr>
      </w:pPr>
    </w:p>
    <w:p w:rsidR="004932B2" w:rsidRPr="007A39C2" w:rsidRDefault="007A39C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NURSING IMPLICATIONS</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Assessment &amp; Drug Effects</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8"/>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Lab tests: Culture and susceptibility testing should be performed initially. Periodic CBC with differential, liver, and kidney function tests. </w:t>
      </w:r>
    </w:p>
    <w:p w:rsidR="004932B2" w:rsidRPr="007A39C2" w:rsidRDefault="004932B2" w:rsidP="007A39C2">
      <w:pPr>
        <w:numPr>
          <w:ilvl w:val="0"/>
          <w:numId w:val="28"/>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Monitor BP and pulse in patients receiving drug </w:t>
      </w:r>
      <w:proofErr w:type="spellStart"/>
      <w:r w:rsidRPr="007A39C2">
        <w:rPr>
          <w:rFonts w:ascii="Times New Roman" w:eastAsia="Times New Roman" w:hAnsi="Times New Roman" w:cs="Times New Roman"/>
          <w:sz w:val="20"/>
          <w:szCs w:val="20"/>
        </w:rPr>
        <w:t>parenterally</w:t>
      </w:r>
      <w:proofErr w:type="spellEnd"/>
      <w:r w:rsidRPr="007A39C2">
        <w:rPr>
          <w:rFonts w:ascii="Times New Roman" w:eastAsia="Times New Roman" w:hAnsi="Times New Roman" w:cs="Times New Roman"/>
          <w:sz w:val="20"/>
          <w:szCs w:val="20"/>
        </w:rPr>
        <w:t xml:space="preserve">. Hypotension has occurred following IM injection. </w:t>
      </w:r>
      <w:proofErr w:type="gramStart"/>
      <w:r w:rsidRPr="007A39C2">
        <w:rPr>
          <w:rFonts w:ascii="Times New Roman" w:eastAsia="Times New Roman" w:hAnsi="Times New Roman" w:cs="Times New Roman"/>
          <w:sz w:val="20"/>
          <w:szCs w:val="20"/>
        </w:rPr>
        <w:t>Advise</w:t>
      </w:r>
      <w:proofErr w:type="gramEnd"/>
      <w:r w:rsidRPr="007A39C2">
        <w:rPr>
          <w:rFonts w:ascii="Times New Roman" w:eastAsia="Times New Roman" w:hAnsi="Times New Roman" w:cs="Times New Roman"/>
          <w:sz w:val="20"/>
          <w:szCs w:val="20"/>
        </w:rPr>
        <w:t xml:space="preserve"> patient to remain recumbent following drug administration until BP has stabilized. </w:t>
      </w:r>
    </w:p>
    <w:p w:rsidR="004932B2" w:rsidRPr="007A39C2" w:rsidRDefault="004932B2" w:rsidP="007A39C2">
      <w:pPr>
        <w:numPr>
          <w:ilvl w:val="0"/>
          <w:numId w:val="28"/>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Severe diarrhea and colitis, including pseudomembranous colitis, have been associated with oral (highest incidence), parenteral, and topical clindamycin. Report immediately the onset of watery diarrhea, with or without fever. Symptoms may appear within a few days to 2 </w:t>
      </w:r>
      <w:proofErr w:type="spellStart"/>
      <w:r w:rsidRPr="007A39C2">
        <w:rPr>
          <w:rFonts w:ascii="Times New Roman" w:eastAsia="Times New Roman" w:hAnsi="Times New Roman" w:cs="Times New Roman"/>
          <w:sz w:val="20"/>
          <w:szCs w:val="20"/>
        </w:rPr>
        <w:t>wk</w:t>
      </w:r>
      <w:proofErr w:type="spellEnd"/>
      <w:r w:rsidRPr="007A39C2">
        <w:rPr>
          <w:rFonts w:ascii="Times New Roman" w:eastAsia="Times New Roman" w:hAnsi="Times New Roman" w:cs="Times New Roman"/>
          <w:sz w:val="20"/>
          <w:szCs w:val="20"/>
        </w:rPr>
        <w:t xml:space="preserve"> after therapy is begun or up to several weeks following cessation of therapy. </w:t>
      </w:r>
    </w:p>
    <w:p w:rsidR="004932B2" w:rsidRPr="007A39C2" w:rsidRDefault="004932B2" w:rsidP="007A39C2">
      <w:pPr>
        <w:numPr>
          <w:ilvl w:val="0"/>
          <w:numId w:val="28"/>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Be alert to signs of </w:t>
      </w:r>
      <w:proofErr w:type="spellStart"/>
      <w:r w:rsidRPr="007A39C2">
        <w:rPr>
          <w:rFonts w:ascii="Times New Roman" w:eastAsia="Times New Roman" w:hAnsi="Times New Roman" w:cs="Times New Roman"/>
          <w:sz w:val="20"/>
          <w:szCs w:val="20"/>
        </w:rPr>
        <w:t>superinfection</w:t>
      </w:r>
      <w:proofErr w:type="spellEnd"/>
      <w:r w:rsidRPr="007A39C2">
        <w:rPr>
          <w:rFonts w:ascii="Times New Roman" w:eastAsia="Times New Roman" w:hAnsi="Times New Roman" w:cs="Times New Roman"/>
          <w:sz w:val="20"/>
          <w:szCs w:val="20"/>
        </w:rPr>
        <w:t xml:space="preserve"> </w:t>
      </w:r>
      <w:proofErr w:type="gramStart"/>
      <w:r w:rsidRPr="007A39C2">
        <w:rPr>
          <w:rFonts w:ascii="Times New Roman" w:eastAsia="Times New Roman" w:hAnsi="Times New Roman" w:cs="Times New Roman"/>
          <w:sz w:val="20"/>
          <w:szCs w:val="20"/>
        </w:rPr>
        <w:t>(</w:t>
      </w:r>
      <w:r w:rsidRPr="007A39C2">
        <w:rPr>
          <w:rFonts w:ascii="Times New Roman" w:eastAsia="Times New Roman" w:hAnsi="Times New Roman" w:cs="Times New Roman"/>
          <w:color w:val="0000FF"/>
          <w:sz w:val="20"/>
          <w:szCs w:val="20"/>
          <w:u w:val="single"/>
        </w:rPr>
        <w:t xml:space="preserve"> </w:t>
      </w:r>
      <w:proofErr w:type="gramEnd"/>
      <w:r w:rsidRPr="007A39C2">
        <w:rPr>
          <w:rFonts w:ascii="Times New Roman" w:eastAsia="Times New Roman" w:hAnsi="Times New Roman" w:cs="Times New Roman"/>
          <w:color w:val="0000FF"/>
          <w:sz w:val="20"/>
          <w:szCs w:val="20"/>
          <w:u w:val="single"/>
        </w:rPr>
        <w:fldChar w:fldCharType="begin"/>
      </w:r>
      <w:r w:rsidRPr="007A39C2">
        <w:rPr>
          <w:rFonts w:ascii="Times New Roman" w:eastAsia="Times New Roman" w:hAnsi="Times New Roman" w:cs="Times New Roman"/>
          <w:color w:val="0000FF"/>
          <w:sz w:val="20"/>
          <w:szCs w:val="20"/>
          <w:u w:val="single"/>
        </w:rPr>
        <w:instrText xml:space="preserve"> HYPERLINK "http://reader.pdaverticals.com/catalog/pearson/book/read/vRWi2011?customer=pearson1" </w:instrText>
      </w:r>
      <w:r w:rsidRPr="007A39C2">
        <w:rPr>
          <w:rFonts w:ascii="Times New Roman" w:eastAsia="Times New Roman" w:hAnsi="Times New Roman" w:cs="Times New Roman"/>
          <w:color w:val="0000FF"/>
          <w:sz w:val="20"/>
          <w:szCs w:val="20"/>
          <w:u w:val="single"/>
        </w:rPr>
        <w:fldChar w:fldCharType="separate"/>
      </w:r>
      <w:r w:rsidRPr="007A39C2">
        <w:rPr>
          <w:rFonts w:ascii="Times New Roman" w:eastAsia="Times New Roman" w:hAnsi="Times New Roman" w:cs="Times New Roman"/>
          <w:color w:val="0000FF"/>
          <w:sz w:val="20"/>
          <w:szCs w:val="20"/>
          <w:u w:val="single"/>
        </w:rPr>
        <w:t>see Appendix F</w:t>
      </w:r>
      <w:r w:rsidRPr="007A39C2">
        <w:rPr>
          <w:rFonts w:ascii="Times New Roman" w:eastAsia="Times New Roman" w:hAnsi="Times New Roman" w:cs="Times New Roman"/>
          <w:color w:val="0000FF"/>
          <w:sz w:val="20"/>
          <w:szCs w:val="20"/>
          <w:u w:val="single"/>
        </w:rPr>
        <w:fldChar w:fldCharType="end"/>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8"/>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Be alert for signs of </w:t>
      </w:r>
      <w:proofErr w:type="spellStart"/>
      <w:r w:rsidRPr="007A39C2">
        <w:rPr>
          <w:rFonts w:ascii="Times New Roman" w:eastAsia="Times New Roman" w:hAnsi="Times New Roman" w:cs="Times New Roman"/>
          <w:sz w:val="20"/>
          <w:szCs w:val="20"/>
        </w:rPr>
        <w:t>anaphylactoid</w:t>
      </w:r>
      <w:proofErr w:type="spellEnd"/>
      <w:r w:rsidRPr="007A39C2">
        <w:rPr>
          <w:rFonts w:ascii="Times New Roman" w:eastAsia="Times New Roman" w:hAnsi="Times New Roman" w:cs="Times New Roman"/>
          <w:sz w:val="20"/>
          <w:szCs w:val="20"/>
        </w:rPr>
        <w:t xml:space="preserve"> reactions </w:t>
      </w:r>
      <w:proofErr w:type="gramStart"/>
      <w:r w:rsidRPr="007A39C2">
        <w:rPr>
          <w:rFonts w:ascii="Times New Roman" w:eastAsia="Times New Roman" w:hAnsi="Times New Roman" w:cs="Times New Roman"/>
          <w:sz w:val="20"/>
          <w:szCs w:val="20"/>
        </w:rPr>
        <w:t>(</w:t>
      </w:r>
      <w:r w:rsidRPr="007A39C2">
        <w:rPr>
          <w:rFonts w:ascii="Times New Roman" w:eastAsia="Times New Roman" w:hAnsi="Times New Roman" w:cs="Times New Roman"/>
          <w:color w:val="0000FF"/>
          <w:sz w:val="20"/>
          <w:szCs w:val="20"/>
          <w:u w:val="single"/>
        </w:rPr>
        <w:t xml:space="preserve"> </w:t>
      </w:r>
      <w:proofErr w:type="gramEnd"/>
      <w:r w:rsidRPr="007A39C2">
        <w:rPr>
          <w:rFonts w:ascii="Times New Roman" w:eastAsia="Times New Roman" w:hAnsi="Times New Roman" w:cs="Times New Roman"/>
          <w:color w:val="0000FF"/>
          <w:sz w:val="20"/>
          <w:szCs w:val="20"/>
          <w:u w:val="single"/>
        </w:rPr>
        <w:fldChar w:fldCharType="begin"/>
      </w:r>
      <w:r w:rsidRPr="007A39C2">
        <w:rPr>
          <w:rFonts w:ascii="Times New Roman" w:eastAsia="Times New Roman" w:hAnsi="Times New Roman" w:cs="Times New Roman"/>
          <w:color w:val="0000FF"/>
          <w:sz w:val="20"/>
          <w:szCs w:val="20"/>
          <w:u w:val="single"/>
        </w:rPr>
        <w:instrText xml:space="preserve"> HYPERLINK "http://reader.pdaverticals.com/catalog/pearson/book/read/vRWi2011?customer=pearson1" </w:instrText>
      </w:r>
      <w:r w:rsidRPr="007A39C2">
        <w:rPr>
          <w:rFonts w:ascii="Times New Roman" w:eastAsia="Times New Roman" w:hAnsi="Times New Roman" w:cs="Times New Roman"/>
          <w:color w:val="0000FF"/>
          <w:sz w:val="20"/>
          <w:szCs w:val="20"/>
          <w:u w:val="single"/>
        </w:rPr>
        <w:fldChar w:fldCharType="separate"/>
      </w:r>
      <w:r w:rsidRPr="007A39C2">
        <w:rPr>
          <w:rFonts w:ascii="Times New Roman" w:eastAsia="Times New Roman" w:hAnsi="Times New Roman" w:cs="Times New Roman"/>
          <w:color w:val="0000FF"/>
          <w:sz w:val="20"/>
          <w:szCs w:val="20"/>
          <w:u w:val="single"/>
        </w:rPr>
        <w:t>see Appendix F</w:t>
      </w:r>
      <w:r w:rsidRPr="007A39C2">
        <w:rPr>
          <w:rFonts w:ascii="Times New Roman" w:eastAsia="Times New Roman" w:hAnsi="Times New Roman" w:cs="Times New Roman"/>
          <w:color w:val="0000FF"/>
          <w:sz w:val="20"/>
          <w:szCs w:val="20"/>
          <w:u w:val="single"/>
        </w:rPr>
        <w:fldChar w:fldCharType="end"/>
      </w:r>
      <w:r w:rsidRPr="007A39C2">
        <w:rPr>
          <w:rFonts w:ascii="Times New Roman" w:eastAsia="Times New Roman" w:hAnsi="Times New Roman" w:cs="Times New Roman"/>
          <w:sz w:val="20"/>
          <w:szCs w:val="20"/>
        </w:rPr>
        <w:t xml:space="preserve">"), that require immediate attention. </w:t>
      </w:r>
    </w:p>
    <w:p w:rsidR="004932B2" w:rsidRPr="007A39C2" w:rsidRDefault="004932B2" w:rsidP="007A39C2">
      <w:p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b/>
          <w:bCs/>
          <w:sz w:val="20"/>
          <w:szCs w:val="20"/>
        </w:rPr>
        <w:t>Patient &amp; Family Education</w:t>
      </w:r>
      <w:r w:rsidRPr="007A39C2">
        <w:rPr>
          <w:rFonts w:ascii="Times New Roman" w:eastAsia="Times New Roman" w:hAnsi="Times New Roman" w:cs="Times New Roman"/>
          <w:sz w:val="20"/>
          <w:szCs w:val="20"/>
        </w:rPr>
        <w:t xml:space="preserve"> </w:t>
      </w:r>
    </w:p>
    <w:p w:rsidR="004932B2" w:rsidRPr="007A39C2" w:rsidRDefault="004932B2" w:rsidP="007A39C2">
      <w:pPr>
        <w:numPr>
          <w:ilvl w:val="0"/>
          <w:numId w:val="29"/>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Report loose stools or diarrhea promptly. </w:t>
      </w:r>
    </w:p>
    <w:p w:rsidR="004932B2" w:rsidRPr="007A39C2" w:rsidRDefault="004932B2" w:rsidP="007A39C2">
      <w:pPr>
        <w:numPr>
          <w:ilvl w:val="0"/>
          <w:numId w:val="29"/>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Stop drug therapy if significant diarrhea develops (more than 5 loose stools daily) and notify physician. </w:t>
      </w:r>
    </w:p>
    <w:p w:rsidR="004932B2" w:rsidRPr="007A39C2" w:rsidRDefault="004932B2" w:rsidP="007A39C2">
      <w:pPr>
        <w:numPr>
          <w:ilvl w:val="0"/>
          <w:numId w:val="29"/>
        </w:numPr>
        <w:spacing w:after="0" w:line="240" w:lineRule="auto"/>
        <w:rPr>
          <w:rFonts w:ascii="Times New Roman" w:eastAsia="Times New Roman" w:hAnsi="Times New Roman" w:cs="Times New Roman"/>
          <w:sz w:val="20"/>
          <w:szCs w:val="20"/>
        </w:rPr>
      </w:pPr>
      <w:r w:rsidRPr="007A39C2">
        <w:rPr>
          <w:rFonts w:ascii="Times New Roman" w:eastAsia="Times New Roman" w:hAnsi="Times New Roman" w:cs="Times New Roman"/>
          <w:sz w:val="20"/>
          <w:szCs w:val="20"/>
        </w:rPr>
        <w:t xml:space="preserve">Do not self-medicate with antidiarrheal preparations. </w:t>
      </w:r>
      <w:proofErr w:type="spellStart"/>
      <w:r w:rsidRPr="007A39C2">
        <w:rPr>
          <w:rFonts w:ascii="Times New Roman" w:eastAsia="Times New Roman" w:hAnsi="Times New Roman" w:cs="Times New Roman"/>
          <w:sz w:val="20"/>
          <w:szCs w:val="20"/>
        </w:rPr>
        <w:t>Antiperistaltic</w:t>
      </w:r>
      <w:proofErr w:type="spellEnd"/>
      <w:r w:rsidRPr="007A39C2">
        <w:rPr>
          <w:rFonts w:ascii="Times New Roman" w:eastAsia="Times New Roman" w:hAnsi="Times New Roman" w:cs="Times New Roman"/>
          <w:sz w:val="20"/>
          <w:szCs w:val="20"/>
        </w:rPr>
        <w:t xml:space="preserve"> agents may prolong and worsen diarrhea by delaying removal of toxins from colon.</w:t>
      </w:r>
    </w:p>
    <w:p w:rsidR="004932B2" w:rsidRPr="007A39C2" w:rsidRDefault="004932B2" w:rsidP="007A39C2">
      <w:pPr>
        <w:spacing w:after="0"/>
        <w:rPr>
          <w:sz w:val="20"/>
          <w:szCs w:val="20"/>
        </w:rPr>
      </w:pPr>
    </w:p>
    <w:p w:rsidR="004932B2" w:rsidRPr="007A39C2" w:rsidRDefault="004932B2" w:rsidP="007A39C2">
      <w:pPr>
        <w:spacing w:after="0"/>
        <w:rPr>
          <w:sz w:val="20"/>
          <w:szCs w:val="20"/>
        </w:rPr>
      </w:pPr>
    </w:p>
    <w:p w:rsidR="004932B2" w:rsidRPr="007A39C2" w:rsidRDefault="004932B2" w:rsidP="007A39C2">
      <w:pPr>
        <w:spacing w:after="0"/>
        <w:rPr>
          <w:sz w:val="20"/>
          <w:szCs w:val="20"/>
        </w:rPr>
      </w:pPr>
    </w:p>
    <w:p w:rsidR="004932B2" w:rsidRDefault="004932B2" w:rsidP="007A39C2">
      <w:pPr>
        <w:spacing w:after="0"/>
        <w:rPr>
          <w:sz w:val="20"/>
          <w:szCs w:val="20"/>
        </w:rPr>
      </w:pPr>
    </w:p>
    <w:p w:rsidR="006F0FCB" w:rsidRPr="007A39C2" w:rsidRDefault="006F0FCB" w:rsidP="007A39C2">
      <w:pPr>
        <w:spacing w:after="0"/>
        <w:rPr>
          <w:sz w:val="20"/>
          <w:szCs w:val="20"/>
        </w:rPr>
      </w:pPr>
    </w:p>
    <w:p w:rsidR="004932B2" w:rsidRPr="007A39C2" w:rsidRDefault="004932B2" w:rsidP="007A39C2">
      <w:pPr>
        <w:spacing w:after="0"/>
        <w:rPr>
          <w:sz w:val="20"/>
          <w:szCs w:val="20"/>
        </w:rPr>
      </w:pPr>
    </w:p>
    <w:p w:rsidR="004932B2" w:rsidRPr="007A39C2" w:rsidRDefault="004932B2" w:rsidP="007A39C2">
      <w:pPr>
        <w:spacing w:after="0"/>
        <w:rPr>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proofErr w:type="spellStart"/>
      <w:proofErr w:type="gramStart"/>
      <w:r w:rsidRPr="006F0FCB">
        <w:rPr>
          <w:rFonts w:ascii="Times New Roman" w:eastAsia="Times New Roman" w:hAnsi="Times New Roman" w:cs="Times New Roman"/>
          <w:b/>
          <w:bCs/>
          <w:sz w:val="20"/>
          <w:szCs w:val="20"/>
        </w:rPr>
        <w:t>hydromorphone</w:t>
      </w:r>
      <w:proofErr w:type="spellEnd"/>
      <w:proofErr w:type="gramEnd"/>
      <w:r w:rsidRPr="006F0FCB">
        <w:rPr>
          <w:rFonts w:ascii="Times New Roman" w:eastAsia="Times New Roman" w:hAnsi="Times New Roman" w:cs="Times New Roman"/>
          <w:b/>
          <w:bCs/>
          <w:sz w:val="20"/>
          <w:szCs w:val="20"/>
        </w:rPr>
        <w:t xml:space="preserve"> hydrochloride</w:t>
      </w:r>
      <w:r w:rsidRPr="006F0FCB">
        <w:rPr>
          <w:rFonts w:ascii="Times New Roman" w:eastAsia="Times New Roman" w:hAnsi="Times New Roman" w:cs="Times New Roman"/>
          <w:sz w:val="20"/>
          <w:szCs w:val="20"/>
        </w:rPr>
        <w:t xml:space="preserve"> </w:t>
      </w:r>
      <w:bookmarkStart w:id="12" w:name="_GoBack"/>
      <w:bookmarkEnd w:id="12"/>
      <w:r w:rsidRPr="006F0FCB">
        <w:rPr>
          <w:rFonts w:ascii="Times New Roman" w:eastAsia="Times New Roman" w:hAnsi="Times New Roman" w:cs="Times New Roman"/>
          <w:sz w:val="20"/>
          <w:szCs w:val="20"/>
        </w:rPr>
        <w:br/>
        <w:t>(</w:t>
      </w:r>
      <w:proofErr w:type="spellStart"/>
      <w:r w:rsidRPr="006F0FCB">
        <w:rPr>
          <w:rFonts w:ascii="Times New Roman" w:eastAsia="Times New Roman" w:hAnsi="Times New Roman" w:cs="Times New Roman"/>
          <w:sz w:val="20"/>
          <w:szCs w:val="20"/>
        </w:rPr>
        <w:t>hye-droe-mor'fone</w:t>
      </w:r>
      <w:proofErr w:type="spellEnd"/>
      <w:r w:rsidRPr="006F0FCB">
        <w:rPr>
          <w:rFonts w:ascii="Times New Roman" w:eastAsia="Times New Roman" w:hAnsi="Times New Roman" w:cs="Times New Roman"/>
          <w:sz w:val="20"/>
          <w:szCs w:val="20"/>
        </w:rPr>
        <w:t>)</w:t>
      </w:r>
      <w:r w:rsidRPr="006F0FCB">
        <w:rPr>
          <w:rFonts w:ascii="Times New Roman" w:eastAsia="Times New Roman" w:hAnsi="Times New Roman" w:cs="Times New Roman"/>
          <w:sz w:val="20"/>
          <w:szCs w:val="20"/>
        </w:rPr>
        <w:br/>
      </w:r>
      <w:proofErr w:type="spellStart"/>
      <w:r w:rsidRPr="006F0FCB">
        <w:rPr>
          <w:rFonts w:ascii="Times New Roman" w:eastAsia="Times New Roman" w:hAnsi="Times New Roman" w:cs="Times New Roman"/>
          <w:b/>
          <w:bCs/>
          <w:color w:val="008000"/>
          <w:sz w:val="20"/>
          <w:szCs w:val="20"/>
        </w:rPr>
        <w:t>Dilaudid</w:t>
      </w:r>
      <w:proofErr w:type="spellEnd"/>
      <w:r w:rsidRPr="006F0FCB">
        <w:rPr>
          <w:rFonts w:ascii="Times New Roman" w:eastAsia="Times New Roman" w:hAnsi="Times New Roman" w:cs="Times New Roman"/>
          <w:sz w:val="20"/>
          <w:szCs w:val="20"/>
        </w:rPr>
        <w:t xml:space="preserve"> </w:t>
      </w:r>
      <w:r w:rsidRPr="006F0FCB">
        <w:rPr>
          <w:rFonts w:ascii="Times New Roman" w:eastAsia="Times New Roman" w:hAnsi="Times New Roman" w:cs="Times New Roman"/>
          <w:sz w:val="20"/>
          <w:szCs w:val="20"/>
        </w:rPr>
        <w:br/>
      </w:r>
      <w:proofErr w:type="spellStart"/>
      <w:r w:rsidRPr="006F0FCB">
        <w:rPr>
          <w:rFonts w:ascii="Times New Roman" w:eastAsia="Times New Roman" w:hAnsi="Times New Roman" w:cs="Times New Roman"/>
          <w:b/>
          <w:bCs/>
          <w:color w:val="008000"/>
          <w:sz w:val="20"/>
          <w:szCs w:val="20"/>
        </w:rPr>
        <w:t>Dilaudid</w:t>
      </w:r>
      <w:proofErr w:type="spellEnd"/>
      <w:r w:rsidRPr="006F0FCB">
        <w:rPr>
          <w:rFonts w:ascii="Times New Roman" w:eastAsia="Times New Roman" w:hAnsi="Times New Roman" w:cs="Times New Roman"/>
          <w:b/>
          <w:bCs/>
          <w:color w:val="008000"/>
          <w:sz w:val="20"/>
          <w:szCs w:val="20"/>
        </w:rPr>
        <w:t>-HP</w:t>
      </w:r>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 xml:space="preserve">Classifications: </w:t>
      </w:r>
      <w:r w:rsidRPr="006F0FCB">
        <w:rPr>
          <w:rFonts w:ascii="Times New Roman" w:eastAsia="Times New Roman" w:hAnsi="Times New Roman" w:cs="Times New Roman"/>
          <w:sz w:val="20"/>
          <w:szCs w:val="20"/>
        </w:rPr>
        <w:br/>
        <w:t xml:space="preserve">NARCOTIC (OPIATE) AGONIST; ANALGESIC </w:t>
      </w:r>
      <w:r w:rsidRPr="006F0FCB">
        <w:rPr>
          <w:rFonts w:ascii="Times New Roman" w:eastAsia="Times New Roman" w:hAnsi="Times New Roman" w:cs="Times New Roman"/>
          <w:sz w:val="20"/>
          <w:szCs w:val="20"/>
        </w:rPr>
        <w:br/>
      </w:r>
      <w:r w:rsidRPr="006F0FCB">
        <w:rPr>
          <w:rFonts w:ascii="Times New Roman" w:eastAsia="Times New Roman" w:hAnsi="Times New Roman" w:cs="Times New Roman"/>
          <w:b/>
          <w:bCs/>
          <w:sz w:val="20"/>
          <w:szCs w:val="20"/>
        </w:rPr>
        <w:t>Therapeutic:</w:t>
      </w:r>
      <w:r w:rsidRPr="006F0FCB">
        <w:rPr>
          <w:rFonts w:ascii="Times New Roman" w:eastAsia="Times New Roman" w:hAnsi="Times New Roman" w:cs="Times New Roman"/>
          <w:sz w:val="20"/>
          <w:szCs w:val="20"/>
        </w:rPr>
        <w:t xml:space="preserve"> </w:t>
      </w:r>
      <w:r w:rsidRPr="006F0FCB">
        <w:rPr>
          <w:rFonts w:ascii="Times New Roman" w:eastAsia="Times New Roman" w:hAnsi="Times New Roman" w:cs="Times New Roman"/>
          <w:sz w:val="20"/>
          <w:szCs w:val="20"/>
        </w:rPr>
        <w:br/>
        <w:t xml:space="preserve">NARCOTIC ANALGESIC; ANTITUSSIVE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Prototype:</w:t>
      </w:r>
      <w:r w:rsidRPr="006F0FCB">
        <w:rPr>
          <w:rFonts w:ascii="Times New Roman" w:eastAsia="Times New Roman" w:hAnsi="Times New Roman" w:cs="Times New Roman"/>
          <w:sz w:val="20"/>
          <w:szCs w:val="20"/>
        </w:rPr>
        <w:t xml:space="preserve"> </w:t>
      </w:r>
      <w:r w:rsidRPr="006F0FCB">
        <w:rPr>
          <w:rFonts w:ascii="Times New Roman" w:eastAsia="Times New Roman" w:hAnsi="Times New Roman" w:cs="Times New Roman"/>
          <w:sz w:val="20"/>
          <w:szCs w:val="20"/>
        </w:rPr>
        <w:br/>
      </w:r>
      <w:hyperlink r:id="rId72" w:history="1">
        <w:r w:rsidRPr="006F0FCB">
          <w:rPr>
            <w:rFonts w:ascii="Times New Roman" w:eastAsia="Times New Roman" w:hAnsi="Times New Roman" w:cs="Times New Roman"/>
            <w:color w:val="0000FF"/>
            <w:sz w:val="20"/>
            <w:szCs w:val="20"/>
            <w:u w:val="single"/>
          </w:rPr>
          <w:t>Morphine</w:t>
        </w:r>
      </w:hyperlink>
      <w:r w:rsidRPr="006F0FCB">
        <w:rPr>
          <w:rFonts w:ascii="Times New Roman" w:eastAsia="Times New Roman" w:hAnsi="Times New Roman" w:cs="Times New Roman"/>
          <w:sz w:val="20"/>
          <w:szCs w:val="20"/>
        </w:rPr>
        <w:t xml:space="preserve"> </w:t>
      </w:r>
      <w:r w:rsidRPr="006F0FCB">
        <w:rPr>
          <w:rFonts w:ascii="Times New Roman" w:eastAsia="Times New Roman" w:hAnsi="Times New Roman" w:cs="Times New Roman"/>
          <w:noProof/>
          <w:sz w:val="20"/>
          <w:szCs w:val="20"/>
        </w:rPr>
        <w:drawing>
          <wp:inline distT="0" distB="0" distL="0" distR="0" wp14:anchorId="25D26A3E" wp14:editId="144292F6">
            <wp:extent cx="152400" cy="152400"/>
            <wp:effectExtent l="0" t="0" r="0" b="0"/>
            <wp:docPr id="8" name="Picture 8" descr="http://reader.pdaverticals.com/images/books/images/vRWi2011/2/Pr_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ader.pdaverticals.com/images/books/images/vRWi2011/2/Pr_iphone.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Pregnancy Category:</w:t>
      </w:r>
      <w:r w:rsidRPr="006F0FCB">
        <w:rPr>
          <w:rFonts w:ascii="Times New Roman" w:eastAsia="Times New Roman" w:hAnsi="Times New Roman" w:cs="Times New Roman"/>
          <w:sz w:val="20"/>
          <w:szCs w:val="20"/>
        </w:rPr>
        <w:t xml:space="preserve"> </w:t>
      </w:r>
      <w:hyperlink r:id="rId74" w:history="1">
        <w:r w:rsidRPr="006F0FCB">
          <w:rPr>
            <w:rFonts w:ascii="Times New Roman" w:eastAsia="Times New Roman" w:hAnsi="Times New Roman" w:cs="Times New Roman"/>
            <w:color w:val="0000FF"/>
            <w:sz w:val="20"/>
            <w:szCs w:val="20"/>
            <w:u w:val="single"/>
          </w:rPr>
          <w:t>C</w:t>
        </w:r>
      </w:hyperlink>
      <w:r w:rsidRPr="006F0FCB">
        <w:rPr>
          <w:rFonts w:ascii="Times New Roman" w:eastAsia="Times New Roman" w:hAnsi="Times New Roman" w:cs="Times New Roman"/>
          <w:sz w:val="20"/>
          <w:szCs w:val="20"/>
        </w:rPr>
        <w:t xml:space="preserve">; </w:t>
      </w:r>
      <w:hyperlink r:id="rId75" w:history="1">
        <w:r w:rsidRPr="006F0FCB">
          <w:rPr>
            <w:rFonts w:ascii="Times New Roman" w:eastAsia="Times New Roman" w:hAnsi="Times New Roman" w:cs="Times New Roman"/>
            <w:color w:val="0000FF"/>
            <w:sz w:val="20"/>
            <w:szCs w:val="20"/>
            <w:u w:val="single"/>
          </w:rPr>
          <w:t>D</w:t>
        </w:r>
      </w:hyperlink>
      <w:r w:rsidRPr="006F0FCB">
        <w:rPr>
          <w:rFonts w:ascii="Times New Roman" w:eastAsia="Times New Roman" w:hAnsi="Times New Roman" w:cs="Times New Roman"/>
          <w:sz w:val="20"/>
          <w:szCs w:val="20"/>
        </w:rPr>
        <w:t xml:space="preserve"> in prolonged use or high doses at term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Controlled Substance:</w:t>
      </w:r>
      <w:r w:rsidRPr="006F0FCB">
        <w:rPr>
          <w:rFonts w:ascii="Times New Roman" w:eastAsia="Times New Roman" w:hAnsi="Times New Roman" w:cs="Times New Roman"/>
          <w:sz w:val="20"/>
          <w:szCs w:val="20"/>
        </w:rPr>
        <w:t xml:space="preserve"> </w:t>
      </w:r>
      <w:r w:rsidRPr="006F0FCB">
        <w:rPr>
          <w:rFonts w:ascii="Times New Roman" w:eastAsia="Times New Roman" w:hAnsi="Times New Roman" w:cs="Times New Roman"/>
          <w:sz w:val="20"/>
          <w:szCs w:val="20"/>
        </w:rPr>
        <w:br/>
      </w:r>
      <w:hyperlink r:id="rId76" w:history="1">
        <w:r w:rsidRPr="006F0FCB">
          <w:rPr>
            <w:rFonts w:ascii="Times New Roman" w:eastAsia="Times New Roman" w:hAnsi="Times New Roman" w:cs="Times New Roman"/>
            <w:color w:val="0000FF"/>
            <w:sz w:val="20"/>
            <w:szCs w:val="20"/>
            <w:u w:val="single"/>
          </w:rPr>
          <w:t>Schedule II</w:t>
        </w:r>
      </w:hyperlink>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AVAILABILITY</w:t>
      </w:r>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2 mg, 4 mg, 8 mg tablets, 5 mg/5 mL oral liquid, 1 mg/mL, 10 mg/mL injection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 xml:space="preserve">ACTION &amp; </w:t>
      </w:r>
      <w:r w:rsidRPr="006F0FCB">
        <w:rPr>
          <w:rFonts w:ascii="Times New Roman" w:eastAsia="Times New Roman" w:hAnsi="Times New Roman" w:cs="Times New Roman"/>
          <w:b/>
          <w:bCs/>
          <w:i/>
          <w:iCs/>
          <w:sz w:val="20"/>
          <w:szCs w:val="20"/>
        </w:rPr>
        <w:t xml:space="preserve">THERAPEUTIC </w:t>
      </w:r>
      <w:proofErr w:type="spellStart"/>
      <w:r w:rsidRPr="006F0FCB">
        <w:rPr>
          <w:rFonts w:ascii="Times New Roman" w:eastAsia="Times New Roman" w:hAnsi="Times New Roman" w:cs="Times New Roman"/>
          <w:b/>
          <w:bCs/>
          <w:i/>
          <w:iCs/>
          <w:sz w:val="20"/>
          <w:szCs w:val="20"/>
        </w:rPr>
        <w:t>EFFECT</w:t>
      </w:r>
      <w:r w:rsidR="000B5221">
        <w:rPr>
          <w:rFonts w:ascii="Times New Roman" w:eastAsia="Times New Roman" w:hAnsi="Times New Roman" w:cs="Times New Roman"/>
          <w:sz w:val="20"/>
          <w:szCs w:val="20"/>
        </w:rPr>
        <w:t>H</w:t>
      </w:r>
      <w:r w:rsidRPr="006F0FCB">
        <w:rPr>
          <w:rFonts w:ascii="Times New Roman" w:eastAsia="Times New Roman" w:hAnsi="Times New Roman" w:cs="Times New Roman"/>
          <w:sz w:val="20"/>
          <w:szCs w:val="20"/>
        </w:rPr>
        <w:t>as</w:t>
      </w:r>
      <w:proofErr w:type="spellEnd"/>
      <w:r w:rsidRPr="006F0FCB">
        <w:rPr>
          <w:rFonts w:ascii="Times New Roman" w:eastAsia="Times New Roman" w:hAnsi="Times New Roman" w:cs="Times New Roman"/>
          <w:sz w:val="20"/>
          <w:szCs w:val="20"/>
        </w:rPr>
        <w:t xml:space="preserve"> more rapid onset and shorter duration of action than </w:t>
      </w:r>
      <w:hyperlink r:id="rId77" w:history="1">
        <w:r w:rsidRPr="006F0FCB">
          <w:rPr>
            <w:rFonts w:ascii="Times New Roman" w:eastAsia="Times New Roman" w:hAnsi="Times New Roman" w:cs="Times New Roman"/>
            <w:color w:val="0000FF"/>
            <w:sz w:val="20"/>
            <w:szCs w:val="20"/>
            <w:u w:val="single"/>
          </w:rPr>
          <w:t>morphine</w:t>
        </w:r>
      </w:hyperlink>
      <w:r w:rsidRPr="006F0FCB">
        <w:rPr>
          <w:rFonts w:ascii="Times New Roman" w:eastAsia="Times New Roman" w:hAnsi="Times New Roman" w:cs="Times New Roman"/>
          <w:sz w:val="20"/>
          <w:szCs w:val="20"/>
        </w:rPr>
        <w:t xml:space="preserve">, and is reported to have less hypnotic effect. </w:t>
      </w:r>
    </w:p>
    <w:p w:rsidR="006F0FCB" w:rsidRPr="006F0FCB" w:rsidRDefault="006F0FCB" w:rsidP="006F0FCB">
      <w:pPr>
        <w:spacing w:after="0" w:line="240" w:lineRule="auto"/>
        <w:rPr>
          <w:rFonts w:ascii="Times New Roman" w:eastAsia="Times New Roman" w:hAnsi="Times New Roman" w:cs="Times New Roman"/>
          <w:i/>
          <w:iCs/>
          <w:sz w:val="20"/>
          <w:szCs w:val="20"/>
        </w:rPr>
      </w:pPr>
      <w:proofErr w:type="gramStart"/>
      <w:r w:rsidRPr="006F0FCB">
        <w:rPr>
          <w:rFonts w:ascii="Times New Roman" w:eastAsia="Times New Roman" w:hAnsi="Times New Roman" w:cs="Times New Roman"/>
          <w:i/>
          <w:iCs/>
          <w:sz w:val="20"/>
          <w:szCs w:val="20"/>
        </w:rPr>
        <w:t>An effective narcotic analgesic that controls mild to moderate pain.</w:t>
      </w:r>
      <w:proofErr w:type="gramEnd"/>
      <w:r w:rsidRPr="006F0FCB">
        <w:rPr>
          <w:rFonts w:ascii="Times New Roman" w:eastAsia="Times New Roman" w:hAnsi="Times New Roman" w:cs="Times New Roman"/>
          <w:i/>
          <w:iCs/>
          <w:sz w:val="20"/>
          <w:szCs w:val="20"/>
        </w:rPr>
        <w:t xml:space="preserve"> Also </w:t>
      </w:r>
      <w:proofErr w:type="gramStart"/>
      <w:r w:rsidRPr="006F0FCB">
        <w:rPr>
          <w:rFonts w:ascii="Times New Roman" w:eastAsia="Times New Roman" w:hAnsi="Times New Roman" w:cs="Times New Roman"/>
          <w:i/>
          <w:iCs/>
          <w:sz w:val="20"/>
          <w:szCs w:val="20"/>
        </w:rPr>
        <w:t>has antitussive properties</w:t>
      </w:r>
      <w:proofErr w:type="gramEnd"/>
      <w:r w:rsidRPr="006F0FCB">
        <w:rPr>
          <w:rFonts w:ascii="Times New Roman" w:eastAsia="Times New Roman" w:hAnsi="Times New Roman" w:cs="Times New Roman"/>
          <w:i/>
          <w:iCs/>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proofErr w:type="gramStart"/>
      <w:r w:rsidRPr="006F0FCB">
        <w:rPr>
          <w:rFonts w:ascii="Times New Roman" w:eastAsia="Times New Roman" w:hAnsi="Times New Roman" w:cs="Times New Roman"/>
          <w:b/>
          <w:bCs/>
          <w:sz w:val="20"/>
          <w:szCs w:val="20"/>
        </w:rPr>
        <w:t>USES</w:t>
      </w:r>
      <w:r w:rsidRPr="006F0FCB">
        <w:rPr>
          <w:rFonts w:ascii="Times New Roman" w:eastAsia="Times New Roman" w:hAnsi="Times New Roman" w:cs="Times New Roman"/>
          <w:sz w:val="20"/>
          <w:szCs w:val="20"/>
        </w:rPr>
        <w:t xml:space="preserve"> Relief of moderate to severe pain and control of persistent nonproductive cough.</w:t>
      </w:r>
      <w:proofErr w:type="gramEnd"/>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CONTRAINDICATIONS</w:t>
      </w:r>
      <w:r w:rsidRPr="006F0FCB">
        <w:rPr>
          <w:rFonts w:ascii="Times New Roman" w:eastAsia="Times New Roman" w:hAnsi="Times New Roman" w:cs="Times New Roman"/>
          <w:sz w:val="20"/>
          <w:szCs w:val="20"/>
        </w:rPr>
        <w:t xml:space="preserve"> Intolerance to opiate agonists; opiate-naïve patients; acute bronchial asthma, COPD, upper airway obstruction, decreased respiratory reserve, severe respiratory depression; pregnancy (</w:t>
      </w:r>
      <w:r w:rsidRPr="006F0FCB">
        <w:rPr>
          <w:rFonts w:ascii="Times New Roman" w:eastAsia="Times New Roman" w:hAnsi="Times New Roman" w:cs="Times New Roman"/>
          <w:color w:val="0000FF"/>
          <w:sz w:val="20"/>
          <w:szCs w:val="20"/>
          <w:u w:val="single"/>
        </w:rPr>
        <w:t xml:space="preserve"> </w:t>
      </w:r>
      <w:hyperlink r:id="rId78" w:history="1">
        <w:r w:rsidRPr="006F0FCB">
          <w:rPr>
            <w:rFonts w:ascii="Times New Roman" w:eastAsia="Times New Roman" w:hAnsi="Times New Roman" w:cs="Times New Roman"/>
            <w:color w:val="0000FF"/>
            <w:sz w:val="20"/>
            <w:szCs w:val="20"/>
            <w:u w:val="single"/>
          </w:rPr>
          <w:t>category D</w:t>
        </w:r>
      </w:hyperlink>
      <w:r w:rsidRPr="006F0FCB">
        <w:rPr>
          <w:rFonts w:ascii="Times New Roman" w:eastAsia="Times New Roman" w:hAnsi="Times New Roman" w:cs="Times New Roman"/>
          <w:sz w:val="20"/>
          <w:szCs w:val="20"/>
        </w:rPr>
        <w:t xml:space="preserve"> if used for prolonged periods or in high does at term); lactation.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CAUTIOUS USE</w:t>
      </w:r>
      <w:r w:rsidRPr="006F0FCB">
        <w:rPr>
          <w:rFonts w:ascii="Times New Roman" w:eastAsia="Times New Roman" w:hAnsi="Times New Roman" w:cs="Times New Roman"/>
          <w:sz w:val="20"/>
          <w:szCs w:val="20"/>
        </w:rPr>
        <w:t xml:space="preserve"> Abrupt discontinuation, alcoholism; angina; biliary tract disease; older adults; epidural administration; GI disease, GI obstruction; head trauma; heart failure; hepatic disease; hypotension, hypovolemia, oliguria, prostatic hypertrophy; pulmonary disease; renal disease, renal impairment; paralytic ileus; increased intracranial pressure; inflammatory bowel disease; labor; latex hypersensitivity; obstetric delivery; bladder obstruction; cardiac arrhythmias, cardiac disease; respiratory depression; seizure disorder, seizures; substance abuse; surgery; ulcerative colitis; urethral stricture, urinary retention; pregnancy (</w:t>
      </w:r>
      <w:r w:rsidRPr="006F0FCB">
        <w:rPr>
          <w:rFonts w:ascii="Times New Roman" w:eastAsia="Times New Roman" w:hAnsi="Times New Roman" w:cs="Times New Roman"/>
          <w:color w:val="0000FF"/>
          <w:sz w:val="20"/>
          <w:szCs w:val="20"/>
          <w:u w:val="single"/>
        </w:rPr>
        <w:t xml:space="preserve"> </w:t>
      </w:r>
      <w:hyperlink r:id="rId79" w:history="1">
        <w:r w:rsidRPr="006F0FCB">
          <w:rPr>
            <w:rFonts w:ascii="Times New Roman" w:eastAsia="Times New Roman" w:hAnsi="Times New Roman" w:cs="Times New Roman"/>
            <w:color w:val="0000FF"/>
            <w:sz w:val="20"/>
            <w:szCs w:val="20"/>
            <w:u w:val="single"/>
          </w:rPr>
          <w:t>category C</w:t>
        </w:r>
      </w:hyperlink>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outlineLvl w:val="2"/>
        <w:rPr>
          <w:rFonts w:ascii="Times New Roman" w:eastAsia="Times New Roman" w:hAnsi="Times New Roman" w:cs="Times New Roman"/>
          <w:b/>
          <w:bCs/>
          <w:sz w:val="20"/>
          <w:szCs w:val="20"/>
        </w:rPr>
      </w:pPr>
      <w:r w:rsidRPr="006F0FCB">
        <w:rPr>
          <w:rFonts w:ascii="Times New Roman" w:eastAsia="Times New Roman" w:hAnsi="Times New Roman" w:cs="Times New Roman"/>
          <w:b/>
          <w:bCs/>
          <w:sz w:val="20"/>
          <w:szCs w:val="20"/>
        </w:rPr>
        <w:t>ROUTE AND DOSAGE</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Moderate to Severe Pain</w:t>
      </w:r>
      <w:r w:rsidRPr="006F0FCB">
        <w:rPr>
          <w:rFonts w:ascii="Times New Roman" w:eastAsia="Times New Roman" w:hAnsi="Times New Roman" w:cs="Times New Roman"/>
          <w:sz w:val="20"/>
          <w:szCs w:val="20"/>
        </w:rPr>
        <w:t xml:space="preserve"> </w:t>
      </w:r>
      <w:r w:rsidRPr="006F0FCB">
        <w:rPr>
          <w:rFonts w:ascii="Times New Roman" w:eastAsia="Times New Roman" w:hAnsi="Times New Roman" w:cs="Times New Roman"/>
          <w:sz w:val="20"/>
          <w:szCs w:val="20"/>
        </w:rPr>
        <w:br/>
      </w:r>
      <w:r w:rsidRPr="006F0FCB">
        <w:rPr>
          <w:rFonts w:ascii="Times New Roman" w:eastAsia="Times New Roman" w:hAnsi="Times New Roman" w:cs="Times New Roman"/>
          <w:i/>
          <w:iCs/>
          <w:color w:val="008000"/>
          <w:sz w:val="20"/>
          <w:szCs w:val="20"/>
        </w:rPr>
        <w:t>Child:</w:t>
      </w:r>
      <w:r w:rsidRPr="006F0FCB">
        <w:rPr>
          <w:rFonts w:ascii="Times New Roman" w:eastAsia="Times New Roman" w:hAnsi="Times New Roman" w:cs="Times New Roman"/>
          <w:sz w:val="20"/>
          <w:szCs w:val="20"/>
        </w:rPr>
        <w:t xml:space="preserve"> </w:t>
      </w:r>
      <w:r w:rsidRPr="006F0FCB">
        <w:rPr>
          <w:rFonts w:ascii="Times New Roman" w:eastAsia="Times New Roman" w:hAnsi="Times New Roman" w:cs="Times New Roman"/>
          <w:b/>
          <w:bCs/>
          <w:sz w:val="20"/>
          <w:szCs w:val="20"/>
        </w:rPr>
        <w:t>PO</w:t>
      </w:r>
      <w:r w:rsidRPr="006F0FCB">
        <w:rPr>
          <w:rFonts w:ascii="Times New Roman" w:eastAsia="Times New Roman" w:hAnsi="Times New Roman" w:cs="Times New Roman"/>
          <w:sz w:val="20"/>
          <w:szCs w:val="20"/>
        </w:rPr>
        <w:t xml:space="preserve"> 0.03–0.08 mg/kg q4–6h (max: 5 mg/dose) </w:t>
      </w:r>
      <w:r w:rsidRPr="006F0FCB">
        <w:rPr>
          <w:rFonts w:ascii="Times New Roman" w:eastAsia="Times New Roman" w:hAnsi="Times New Roman" w:cs="Times New Roman"/>
          <w:b/>
          <w:bCs/>
          <w:sz w:val="20"/>
          <w:szCs w:val="20"/>
        </w:rPr>
        <w:t>IV</w:t>
      </w:r>
      <w:r w:rsidRPr="006F0FCB">
        <w:rPr>
          <w:rFonts w:ascii="Times New Roman" w:eastAsia="Times New Roman" w:hAnsi="Times New Roman" w:cs="Times New Roman"/>
          <w:sz w:val="20"/>
          <w:szCs w:val="20"/>
        </w:rPr>
        <w:t xml:space="preserve"> 0.015 mg/kg q4–6h prn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Antitussive</w:t>
      </w:r>
      <w:r w:rsidR="000B5221">
        <w:rPr>
          <w:rFonts w:ascii="Times New Roman" w:eastAsia="Times New Roman" w:hAnsi="Times New Roman" w:cs="Times New Roman"/>
          <w:sz w:val="20"/>
          <w:szCs w:val="20"/>
        </w:rPr>
        <w:t xml:space="preserve"> </w:t>
      </w:r>
      <w:r w:rsidRPr="006F0FCB">
        <w:rPr>
          <w:rFonts w:ascii="Times New Roman" w:eastAsia="Times New Roman" w:hAnsi="Times New Roman" w:cs="Times New Roman"/>
          <w:sz w:val="20"/>
          <w:szCs w:val="20"/>
        </w:rPr>
        <w:br/>
      </w:r>
      <w:r w:rsidRPr="006F0FCB">
        <w:rPr>
          <w:rFonts w:ascii="Times New Roman" w:eastAsia="Times New Roman" w:hAnsi="Times New Roman" w:cs="Times New Roman"/>
          <w:i/>
          <w:iCs/>
          <w:color w:val="008000"/>
          <w:sz w:val="20"/>
          <w:szCs w:val="20"/>
        </w:rPr>
        <w:t>Child (6–12 y):</w:t>
      </w:r>
      <w:r w:rsidRPr="006F0FCB">
        <w:rPr>
          <w:rFonts w:ascii="Times New Roman" w:eastAsia="Times New Roman" w:hAnsi="Times New Roman" w:cs="Times New Roman"/>
          <w:sz w:val="20"/>
          <w:szCs w:val="20"/>
        </w:rPr>
        <w:t xml:space="preserve"> </w:t>
      </w:r>
      <w:r w:rsidRPr="006F0FCB">
        <w:rPr>
          <w:rFonts w:ascii="Times New Roman" w:eastAsia="Times New Roman" w:hAnsi="Times New Roman" w:cs="Times New Roman"/>
          <w:b/>
          <w:bCs/>
          <w:sz w:val="20"/>
          <w:szCs w:val="20"/>
        </w:rPr>
        <w:t>PO</w:t>
      </w:r>
      <w:r w:rsidRPr="006F0FCB">
        <w:rPr>
          <w:rFonts w:ascii="Times New Roman" w:eastAsia="Times New Roman" w:hAnsi="Times New Roman" w:cs="Times New Roman"/>
          <w:sz w:val="20"/>
          <w:szCs w:val="20"/>
        </w:rPr>
        <w:t xml:space="preserve"> 0.5 mg q3–4h prn </w:t>
      </w:r>
    </w:p>
    <w:p w:rsidR="006F0FCB" w:rsidRPr="006F0FCB" w:rsidRDefault="006F0FCB" w:rsidP="006F0FCB">
      <w:pPr>
        <w:spacing w:after="0" w:line="240" w:lineRule="auto"/>
        <w:outlineLvl w:val="2"/>
        <w:rPr>
          <w:rFonts w:ascii="Times New Roman" w:eastAsia="Times New Roman" w:hAnsi="Times New Roman" w:cs="Times New Roman"/>
          <w:b/>
          <w:bCs/>
          <w:sz w:val="20"/>
          <w:szCs w:val="20"/>
        </w:rPr>
      </w:pPr>
      <w:r w:rsidRPr="006F0FCB">
        <w:rPr>
          <w:rFonts w:ascii="Times New Roman" w:eastAsia="Times New Roman" w:hAnsi="Times New Roman" w:cs="Times New Roman"/>
          <w:b/>
          <w:bCs/>
          <w:sz w:val="20"/>
          <w:szCs w:val="20"/>
        </w:rPr>
        <w:t>ADMINISTRATION</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Oral</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0"/>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For chronic pain, around-the-clock dosing is recommended.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Subcutaneous/Intramuscular</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1"/>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High-potency </w:t>
      </w:r>
      <w:proofErr w:type="spellStart"/>
      <w:r w:rsidRPr="006F0FCB">
        <w:rPr>
          <w:rFonts w:ascii="Times New Roman" w:eastAsia="Times New Roman" w:hAnsi="Times New Roman" w:cs="Times New Roman"/>
          <w:sz w:val="20"/>
          <w:szCs w:val="20"/>
        </w:rPr>
        <w:t>hydromorphone</w:t>
      </w:r>
      <w:proofErr w:type="spellEnd"/>
      <w:r w:rsidRPr="006F0FCB">
        <w:rPr>
          <w:rFonts w:ascii="Times New Roman" w:eastAsia="Times New Roman" w:hAnsi="Times New Roman" w:cs="Times New Roman"/>
          <w:sz w:val="20"/>
          <w:szCs w:val="20"/>
        </w:rPr>
        <w:t xml:space="preserve"> is highly concentrated, making delivery of exact small doses difficult. Use high-potency </w:t>
      </w:r>
      <w:proofErr w:type="spellStart"/>
      <w:r w:rsidRPr="006F0FCB">
        <w:rPr>
          <w:rFonts w:ascii="Times New Roman" w:eastAsia="Times New Roman" w:hAnsi="Times New Roman" w:cs="Times New Roman"/>
          <w:sz w:val="20"/>
          <w:szCs w:val="20"/>
        </w:rPr>
        <w:t>hydromorphone</w:t>
      </w:r>
      <w:proofErr w:type="spellEnd"/>
      <w:r w:rsidRPr="006F0FCB">
        <w:rPr>
          <w:rFonts w:ascii="Times New Roman" w:eastAsia="Times New Roman" w:hAnsi="Times New Roman" w:cs="Times New Roman"/>
          <w:sz w:val="20"/>
          <w:szCs w:val="20"/>
        </w:rPr>
        <w:t xml:space="preserve"> only if an accurate dose can be measured and delivered. </w:t>
      </w:r>
    </w:p>
    <w:p w:rsidR="006F0FCB" w:rsidRPr="006F0FCB" w:rsidRDefault="006F0FCB" w:rsidP="006F0FCB">
      <w:pPr>
        <w:numPr>
          <w:ilvl w:val="0"/>
          <w:numId w:val="31"/>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Store at room 15°–30° C (59°–86° F) and protect from light.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Intravenous</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2"/>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IV administration to children: Verify correct IV concentration and rate of infusion with physician.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i/>
          <w:iCs/>
          <w:sz w:val="20"/>
          <w:szCs w:val="20"/>
        </w:rPr>
        <w:t>Prepare:</w:t>
      </w:r>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Direct:</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3"/>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May be given undiluted or diluted in 5 mL of sterile water or NS. </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IV Infusion:</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4"/>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Solution typically diluted to 1 mg/mL (specific concentration is ordered by physician) in D5W, NS, or other compatible solution. </w:t>
      </w:r>
    </w:p>
    <w:p w:rsidR="006F0FCB" w:rsidRPr="006F0FCB" w:rsidRDefault="006F0FCB" w:rsidP="006F0FCB">
      <w:pPr>
        <w:numPr>
          <w:ilvl w:val="0"/>
          <w:numId w:val="34"/>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i/>
          <w:iCs/>
          <w:sz w:val="20"/>
          <w:szCs w:val="20"/>
        </w:rPr>
        <w:t xml:space="preserve">For </w:t>
      </w:r>
      <w:proofErr w:type="spellStart"/>
      <w:r w:rsidRPr="006F0FCB">
        <w:rPr>
          <w:rFonts w:ascii="Times New Roman" w:eastAsia="Times New Roman" w:hAnsi="Times New Roman" w:cs="Times New Roman"/>
          <w:i/>
          <w:iCs/>
          <w:sz w:val="20"/>
          <w:szCs w:val="20"/>
        </w:rPr>
        <w:t>Dilaudid</w:t>
      </w:r>
      <w:proofErr w:type="spellEnd"/>
      <w:r w:rsidRPr="006F0FCB">
        <w:rPr>
          <w:rFonts w:ascii="Times New Roman" w:eastAsia="Times New Roman" w:hAnsi="Times New Roman" w:cs="Times New Roman"/>
          <w:i/>
          <w:iCs/>
          <w:sz w:val="20"/>
          <w:szCs w:val="20"/>
        </w:rPr>
        <w:t>-HP:</w:t>
      </w:r>
      <w:r w:rsidRPr="006F0FCB">
        <w:rPr>
          <w:rFonts w:ascii="Times New Roman" w:eastAsia="Times New Roman" w:hAnsi="Times New Roman" w:cs="Times New Roman"/>
          <w:sz w:val="20"/>
          <w:szCs w:val="20"/>
        </w:rPr>
        <w:t xml:space="preserve"> Reconstitute 250 mg dry powder vial immediately prior to use with 25 mL sterile water for injection to yield 10 mg/</w:t>
      </w:r>
      <w:proofErr w:type="spellStart"/>
      <w:r w:rsidRPr="006F0FCB">
        <w:rPr>
          <w:rFonts w:ascii="Times New Roman" w:eastAsia="Times New Roman" w:hAnsi="Times New Roman" w:cs="Times New Roman"/>
          <w:sz w:val="20"/>
          <w:szCs w:val="20"/>
        </w:rPr>
        <w:t>mL.</w:t>
      </w:r>
      <w:proofErr w:type="spellEnd"/>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4"/>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Final dilution of </w:t>
      </w:r>
      <w:proofErr w:type="spellStart"/>
      <w:r w:rsidRPr="006F0FCB">
        <w:rPr>
          <w:rFonts w:ascii="Times New Roman" w:eastAsia="Times New Roman" w:hAnsi="Times New Roman" w:cs="Times New Roman"/>
          <w:sz w:val="20"/>
          <w:szCs w:val="20"/>
        </w:rPr>
        <w:t>Dilaudid</w:t>
      </w:r>
      <w:proofErr w:type="spellEnd"/>
      <w:r w:rsidRPr="006F0FCB">
        <w:rPr>
          <w:rFonts w:ascii="Times New Roman" w:eastAsia="Times New Roman" w:hAnsi="Times New Roman" w:cs="Times New Roman"/>
          <w:sz w:val="20"/>
          <w:szCs w:val="20"/>
        </w:rPr>
        <w:t xml:space="preserve">-HP 250 and HP 500 (supplied 500 mg/50 mL) </w:t>
      </w:r>
      <w:r w:rsidRPr="006F0FCB">
        <w:rPr>
          <w:rFonts w:ascii="Times New Roman" w:eastAsia="Times New Roman" w:hAnsi="Times New Roman" w:cs="Times New Roman"/>
          <w:b/>
          <w:bCs/>
          <w:sz w:val="20"/>
          <w:szCs w:val="20"/>
        </w:rPr>
        <w:t>must be</w:t>
      </w:r>
      <w:r w:rsidRPr="006F0FCB">
        <w:rPr>
          <w:rFonts w:ascii="Times New Roman" w:eastAsia="Times New Roman" w:hAnsi="Times New Roman" w:cs="Times New Roman"/>
          <w:sz w:val="20"/>
          <w:szCs w:val="20"/>
        </w:rPr>
        <w:t xml:space="preserve"> ordered by physician.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i/>
          <w:iCs/>
          <w:sz w:val="20"/>
          <w:szCs w:val="20"/>
        </w:rPr>
        <w:t>Administer:</w:t>
      </w:r>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Direct:</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5"/>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Give 2 mg or fraction thereof over 3–5 min. </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IV Infusion:</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6"/>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Both final volume and rate of infusion </w:t>
      </w:r>
      <w:r w:rsidRPr="006F0FCB">
        <w:rPr>
          <w:rFonts w:ascii="Times New Roman" w:eastAsia="Times New Roman" w:hAnsi="Times New Roman" w:cs="Times New Roman"/>
          <w:b/>
          <w:bCs/>
          <w:sz w:val="20"/>
          <w:szCs w:val="20"/>
        </w:rPr>
        <w:t>must be</w:t>
      </w:r>
      <w:r w:rsidRPr="006F0FCB">
        <w:rPr>
          <w:rFonts w:ascii="Times New Roman" w:eastAsia="Times New Roman" w:hAnsi="Times New Roman" w:cs="Times New Roman"/>
          <w:sz w:val="20"/>
          <w:szCs w:val="20"/>
        </w:rPr>
        <w:t xml:space="preserve"> ordered by physician.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i/>
          <w:iCs/>
          <w:sz w:val="20"/>
          <w:szCs w:val="20"/>
        </w:rPr>
        <w:t>Incompatibilities:</w:t>
      </w:r>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Solution/additive:</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7"/>
        </w:numPr>
        <w:spacing w:after="0" w:line="240" w:lineRule="auto"/>
        <w:rPr>
          <w:rFonts w:ascii="Times New Roman" w:eastAsia="Times New Roman" w:hAnsi="Times New Roman" w:cs="Times New Roman"/>
          <w:sz w:val="20"/>
          <w:szCs w:val="20"/>
        </w:rPr>
      </w:pPr>
      <w:hyperlink r:id="rId80" w:history="1">
        <w:proofErr w:type="spellStart"/>
        <w:r w:rsidRPr="006F0FCB">
          <w:rPr>
            <w:rFonts w:ascii="Times New Roman" w:eastAsia="Times New Roman" w:hAnsi="Times New Roman" w:cs="Times New Roman"/>
            <w:b/>
            <w:bCs/>
            <w:color w:val="0000FF"/>
            <w:sz w:val="20"/>
            <w:szCs w:val="20"/>
            <w:u w:val="single"/>
          </w:rPr>
          <w:t>Prochlorperazine</w:t>
        </w:r>
        <w:proofErr w:type="spellEnd"/>
      </w:hyperlink>
      <w:r w:rsidRPr="006F0FCB">
        <w:rPr>
          <w:rFonts w:ascii="Times New Roman" w:eastAsia="Times New Roman" w:hAnsi="Times New Roman" w:cs="Times New Roman"/>
          <w:b/>
          <w:bCs/>
          <w:sz w:val="20"/>
          <w:szCs w:val="20"/>
        </w:rPr>
        <w:t>,</w:t>
      </w:r>
      <w:r w:rsidRPr="006F0FCB">
        <w:rPr>
          <w:rFonts w:ascii="Times New Roman" w:eastAsia="Times New Roman" w:hAnsi="Times New Roman" w:cs="Times New Roman"/>
          <w:sz w:val="20"/>
          <w:szCs w:val="20"/>
        </w:rPr>
        <w:t xml:space="preserve"> </w:t>
      </w:r>
      <w:hyperlink r:id="rId81" w:history="1">
        <w:r w:rsidRPr="006F0FCB">
          <w:rPr>
            <w:rFonts w:ascii="Times New Roman" w:eastAsia="Times New Roman" w:hAnsi="Times New Roman" w:cs="Times New Roman"/>
            <w:b/>
            <w:bCs/>
            <w:color w:val="0000FF"/>
            <w:sz w:val="20"/>
            <w:szCs w:val="20"/>
            <w:u w:val="single"/>
          </w:rPr>
          <w:t>sodium bicarbonate</w:t>
        </w:r>
      </w:hyperlink>
      <w:r w:rsidRPr="006F0FCB">
        <w:rPr>
          <w:rFonts w:ascii="Times New Roman" w:eastAsia="Times New Roman" w:hAnsi="Times New Roman" w:cs="Times New Roman"/>
          <w:b/>
          <w:bCs/>
          <w:sz w:val="20"/>
          <w:szCs w:val="20"/>
        </w:rPr>
        <w:t>,</w:t>
      </w:r>
      <w:r w:rsidRPr="006F0FCB">
        <w:rPr>
          <w:rFonts w:ascii="Times New Roman" w:eastAsia="Times New Roman" w:hAnsi="Times New Roman" w:cs="Times New Roman"/>
          <w:sz w:val="20"/>
          <w:szCs w:val="20"/>
        </w:rPr>
        <w:t xml:space="preserve"> </w:t>
      </w:r>
      <w:hyperlink r:id="rId82" w:history="1">
        <w:r w:rsidRPr="006F0FCB">
          <w:rPr>
            <w:rFonts w:ascii="Times New Roman" w:eastAsia="Times New Roman" w:hAnsi="Times New Roman" w:cs="Times New Roman"/>
            <w:b/>
            <w:bCs/>
            <w:color w:val="0000FF"/>
            <w:sz w:val="20"/>
            <w:szCs w:val="20"/>
            <w:u w:val="single"/>
          </w:rPr>
          <w:t>thiopental</w:t>
        </w:r>
      </w:hyperlink>
      <w:r w:rsidRPr="006F0FCB">
        <w:rPr>
          <w:rFonts w:ascii="Times New Roman" w:eastAsia="Times New Roman" w:hAnsi="Times New Roman" w:cs="Times New Roman"/>
          <w:b/>
          <w:bCs/>
          <w:sz w:val="20"/>
          <w:szCs w:val="20"/>
        </w:rPr>
        <w:t>.</w:t>
      </w:r>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Y-site:</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8"/>
        </w:numPr>
        <w:spacing w:after="0" w:line="240" w:lineRule="auto"/>
        <w:rPr>
          <w:rFonts w:ascii="Times New Roman" w:eastAsia="Times New Roman" w:hAnsi="Times New Roman" w:cs="Times New Roman"/>
          <w:sz w:val="20"/>
          <w:szCs w:val="20"/>
        </w:rPr>
      </w:pPr>
      <w:hyperlink r:id="rId83" w:history="1">
        <w:r w:rsidRPr="006F0FCB">
          <w:rPr>
            <w:rFonts w:ascii="Times New Roman" w:eastAsia="Times New Roman" w:hAnsi="Times New Roman" w:cs="Times New Roman"/>
            <w:b/>
            <w:bCs/>
            <w:color w:val="0000FF"/>
            <w:sz w:val="20"/>
            <w:szCs w:val="20"/>
            <w:u w:val="single"/>
          </w:rPr>
          <w:t>Amphotericin B</w:t>
        </w:r>
      </w:hyperlink>
      <w:r w:rsidRPr="006F0FCB">
        <w:rPr>
          <w:rFonts w:ascii="Times New Roman" w:eastAsia="Times New Roman" w:hAnsi="Times New Roman" w:cs="Times New Roman"/>
          <w:b/>
          <w:bCs/>
          <w:sz w:val="20"/>
          <w:szCs w:val="20"/>
        </w:rPr>
        <w:t xml:space="preserve"> </w:t>
      </w:r>
      <w:proofErr w:type="spellStart"/>
      <w:r w:rsidRPr="006F0FCB">
        <w:rPr>
          <w:rFonts w:ascii="Times New Roman" w:eastAsia="Times New Roman" w:hAnsi="Times New Roman" w:cs="Times New Roman"/>
          <w:b/>
          <w:bCs/>
          <w:sz w:val="20"/>
          <w:szCs w:val="20"/>
        </w:rPr>
        <w:t>cholesteryl</w:t>
      </w:r>
      <w:proofErr w:type="spellEnd"/>
      <w:r w:rsidRPr="006F0FCB">
        <w:rPr>
          <w:rFonts w:ascii="Times New Roman" w:eastAsia="Times New Roman" w:hAnsi="Times New Roman" w:cs="Times New Roman"/>
          <w:b/>
          <w:bCs/>
          <w:sz w:val="20"/>
          <w:szCs w:val="20"/>
        </w:rPr>
        <w:t>,</w:t>
      </w:r>
      <w:r w:rsidRPr="006F0FCB">
        <w:rPr>
          <w:rFonts w:ascii="Times New Roman" w:eastAsia="Times New Roman" w:hAnsi="Times New Roman" w:cs="Times New Roman"/>
          <w:sz w:val="20"/>
          <w:szCs w:val="20"/>
        </w:rPr>
        <w:t xml:space="preserve"> </w:t>
      </w:r>
      <w:hyperlink r:id="rId84" w:history="1">
        <w:r w:rsidRPr="006F0FCB">
          <w:rPr>
            <w:rFonts w:ascii="Times New Roman" w:eastAsia="Times New Roman" w:hAnsi="Times New Roman" w:cs="Times New Roman"/>
            <w:b/>
            <w:bCs/>
            <w:color w:val="0000FF"/>
            <w:sz w:val="20"/>
            <w:szCs w:val="20"/>
            <w:u w:val="single"/>
          </w:rPr>
          <w:t>minocycline</w:t>
        </w:r>
      </w:hyperlink>
      <w:r w:rsidRPr="006F0FCB">
        <w:rPr>
          <w:rFonts w:ascii="Times New Roman" w:eastAsia="Times New Roman" w:hAnsi="Times New Roman" w:cs="Times New Roman"/>
          <w:b/>
          <w:bCs/>
          <w:sz w:val="20"/>
          <w:szCs w:val="20"/>
        </w:rPr>
        <w:t>,</w:t>
      </w:r>
      <w:r w:rsidRPr="006F0FCB">
        <w:rPr>
          <w:rFonts w:ascii="Times New Roman" w:eastAsia="Times New Roman" w:hAnsi="Times New Roman" w:cs="Times New Roman"/>
          <w:sz w:val="20"/>
          <w:szCs w:val="20"/>
        </w:rPr>
        <w:t xml:space="preserve"> </w:t>
      </w:r>
      <w:hyperlink r:id="rId85" w:history="1">
        <w:r w:rsidRPr="006F0FCB">
          <w:rPr>
            <w:rFonts w:ascii="Times New Roman" w:eastAsia="Times New Roman" w:hAnsi="Times New Roman" w:cs="Times New Roman"/>
            <w:b/>
            <w:bCs/>
            <w:color w:val="0000FF"/>
            <w:sz w:val="20"/>
            <w:szCs w:val="20"/>
            <w:u w:val="single"/>
          </w:rPr>
          <w:t>phenytoin</w:t>
        </w:r>
      </w:hyperlink>
      <w:r w:rsidRPr="006F0FCB">
        <w:rPr>
          <w:rFonts w:ascii="Times New Roman" w:eastAsia="Times New Roman" w:hAnsi="Times New Roman" w:cs="Times New Roman"/>
          <w:b/>
          <w:bCs/>
          <w:sz w:val="20"/>
          <w:szCs w:val="20"/>
        </w:rPr>
        <w:t>,</w:t>
      </w:r>
      <w:r w:rsidRPr="006F0FCB">
        <w:rPr>
          <w:rFonts w:ascii="Times New Roman" w:eastAsia="Times New Roman" w:hAnsi="Times New Roman" w:cs="Times New Roman"/>
          <w:sz w:val="20"/>
          <w:szCs w:val="20"/>
        </w:rPr>
        <w:t xml:space="preserve"> </w:t>
      </w:r>
      <w:hyperlink r:id="rId86" w:history="1">
        <w:proofErr w:type="spellStart"/>
        <w:r w:rsidRPr="006F0FCB">
          <w:rPr>
            <w:rFonts w:ascii="Times New Roman" w:eastAsia="Times New Roman" w:hAnsi="Times New Roman" w:cs="Times New Roman"/>
            <w:b/>
            <w:bCs/>
            <w:color w:val="0000FF"/>
            <w:sz w:val="20"/>
            <w:szCs w:val="20"/>
            <w:u w:val="single"/>
          </w:rPr>
          <w:t>sargramostim</w:t>
        </w:r>
        <w:proofErr w:type="spellEnd"/>
      </w:hyperlink>
      <w:r w:rsidRPr="006F0FCB">
        <w:rPr>
          <w:rFonts w:ascii="Times New Roman" w:eastAsia="Times New Roman" w:hAnsi="Times New Roman" w:cs="Times New Roman"/>
          <w:b/>
          <w:bCs/>
          <w:sz w:val="20"/>
          <w:szCs w:val="20"/>
        </w:rPr>
        <w:t>,</w:t>
      </w:r>
      <w:r w:rsidRPr="006F0FCB">
        <w:rPr>
          <w:rFonts w:ascii="Times New Roman" w:eastAsia="Times New Roman" w:hAnsi="Times New Roman" w:cs="Times New Roman"/>
          <w:sz w:val="20"/>
          <w:szCs w:val="20"/>
        </w:rPr>
        <w:t xml:space="preserve"> </w:t>
      </w:r>
      <w:hyperlink r:id="rId87" w:history="1">
        <w:r w:rsidRPr="006F0FCB">
          <w:rPr>
            <w:rFonts w:ascii="Times New Roman" w:eastAsia="Times New Roman" w:hAnsi="Times New Roman" w:cs="Times New Roman"/>
            <w:b/>
            <w:bCs/>
            <w:color w:val="0000FF"/>
            <w:sz w:val="20"/>
            <w:szCs w:val="20"/>
            <w:u w:val="single"/>
          </w:rPr>
          <w:t>tetracycline</w:t>
        </w:r>
      </w:hyperlink>
      <w:r w:rsidRPr="006F0FCB">
        <w:rPr>
          <w:rFonts w:ascii="Times New Roman" w:eastAsia="Times New Roman" w:hAnsi="Times New Roman" w:cs="Times New Roman"/>
          <w:b/>
          <w:bCs/>
          <w:sz w:val="20"/>
          <w:szCs w:val="20"/>
        </w:rPr>
        <w:t xml:space="preserve">, </w:t>
      </w:r>
      <w:hyperlink r:id="rId88" w:history="1">
        <w:r w:rsidRPr="006F0FCB">
          <w:rPr>
            <w:rFonts w:ascii="Times New Roman" w:eastAsia="Times New Roman" w:hAnsi="Times New Roman" w:cs="Times New Roman"/>
            <w:b/>
            <w:bCs/>
            <w:color w:val="0000FF"/>
            <w:sz w:val="20"/>
            <w:szCs w:val="20"/>
            <w:u w:val="single"/>
          </w:rPr>
          <w:t>thiopental</w:t>
        </w:r>
      </w:hyperlink>
      <w:r w:rsidRPr="006F0FCB">
        <w:rPr>
          <w:rFonts w:ascii="Times New Roman" w:eastAsia="Times New Roman" w:hAnsi="Times New Roman" w:cs="Times New Roman"/>
          <w:b/>
          <w:bCs/>
          <w:sz w:val="20"/>
          <w:szCs w:val="20"/>
        </w:rPr>
        <w:t>.</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39"/>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A slight discoloration in ampules or </w:t>
      </w:r>
      <w:proofErr w:type="spellStart"/>
      <w:r w:rsidRPr="006F0FCB">
        <w:rPr>
          <w:rFonts w:ascii="Times New Roman" w:eastAsia="Times New Roman" w:hAnsi="Times New Roman" w:cs="Times New Roman"/>
          <w:sz w:val="20"/>
          <w:szCs w:val="20"/>
        </w:rPr>
        <w:t>multidose</w:t>
      </w:r>
      <w:proofErr w:type="spellEnd"/>
      <w:r w:rsidRPr="006F0FCB">
        <w:rPr>
          <w:rFonts w:ascii="Times New Roman" w:eastAsia="Times New Roman" w:hAnsi="Times New Roman" w:cs="Times New Roman"/>
          <w:sz w:val="20"/>
          <w:szCs w:val="20"/>
        </w:rPr>
        <w:t xml:space="preserve"> vials causes no loss of potency. </w:t>
      </w:r>
    </w:p>
    <w:p w:rsidR="006F0FCB" w:rsidRPr="006F0FCB" w:rsidRDefault="006F0FCB" w:rsidP="006F0FCB">
      <w:pPr>
        <w:numPr>
          <w:ilvl w:val="0"/>
          <w:numId w:val="39"/>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Store in tight, light-resistant containers at 15°–30° C (59°–86° F). </w:t>
      </w:r>
    </w:p>
    <w:p w:rsidR="006F0FCB" w:rsidRPr="006F0FCB" w:rsidRDefault="006F0FCB" w:rsidP="006F0FCB">
      <w:pPr>
        <w:spacing w:after="0" w:line="240" w:lineRule="auto"/>
        <w:rPr>
          <w:rFonts w:ascii="Times New Roman" w:eastAsia="Times New Roman" w:hAnsi="Times New Roman" w:cs="Times New Roman"/>
          <w:sz w:val="20"/>
          <w:szCs w:val="20"/>
        </w:rPr>
      </w:pPr>
    </w:p>
    <w:p w:rsidR="000B5221"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ADVERSE EFFECTS</w:t>
      </w:r>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 xml:space="preserve"> </w:t>
      </w:r>
      <w:proofErr w:type="gramStart"/>
      <w:r w:rsidRPr="006F0FCB">
        <w:rPr>
          <w:rFonts w:ascii="Times New Roman" w:eastAsia="Times New Roman" w:hAnsi="Times New Roman" w:cs="Times New Roman"/>
          <w:sz w:val="20"/>
          <w:szCs w:val="20"/>
        </w:rPr>
        <w:t>Nausea, vomiting, constipation.</w:t>
      </w:r>
      <w:proofErr w:type="gramEnd"/>
      <w:r w:rsidRPr="006F0FCB">
        <w:rPr>
          <w:rFonts w:ascii="Times New Roman" w:eastAsia="Times New Roman" w:hAnsi="Times New Roman" w:cs="Times New Roman"/>
          <w:sz w:val="20"/>
          <w:szCs w:val="20"/>
        </w:rPr>
        <w:t xml:space="preserve"> </w:t>
      </w:r>
      <w:proofErr w:type="gramStart"/>
      <w:r w:rsidRPr="006F0FCB">
        <w:rPr>
          <w:rFonts w:ascii="Times New Roman" w:eastAsia="Times New Roman" w:hAnsi="Times New Roman" w:cs="Times New Roman"/>
          <w:sz w:val="20"/>
          <w:szCs w:val="20"/>
        </w:rPr>
        <w:t xml:space="preserve">Euphoria, dizziness, sedation, </w:t>
      </w:r>
      <w:r w:rsidRPr="006F0FCB">
        <w:rPr>
          <w:rFonts w:ascii="Times New Roman" w:eastAsia="Times New Roman" w:hAnsi="Times New Roman" w:cs="Times New Roman"/>
          <w:i/>
          <w:iCs/>
          <w:sz w:val="20"/>
          <w:szCs w:val="20"/>
        </w:rPr>
        <w:t>drowsiness.</w:t>
      </w:r>
      <w:proofErr w:type="gramEnd"/>
      <w:r w:rsidRPr="006F0FCB">
        <w:rPr>
          <w:rFonts w:ascii="Times New Roman" w:eastAsia="Times New Roman" w:hAnsi="Times New Roman" w:cs="Times New Roman"/>
          <w:sz w:val="20"/>
          <w:szCs w:val="20"/>
        </w:rPr>
        <w:t xml:space="preserve"> </w:t>
      </w:r>
      <w:proofErr w:type="gramStart"/>
      <w:r w:rsidRPr="006F0FCB">
        <w:rPr>
          <w:rFonts w:ascii="Times New Roman" w:eastAsia="Times New Roman" w:hAnsi="Times New Roman" w:cs="Times New Roman"/>
          <w:sz w:val="20"/>
          <w:szCs w:val="20"/>
        </w:rPr>
        <w:t>Hypotension, bradycardia or tachycardia.</w:t>
      </w:r>
      <w:proofErr w:type="gramEnd"/>
      <w:r w:rsidRPr="006F0FCB">
        <w:rPr>
          <w:rFonts w:ascii="Times New Roman" w:eastAsia="Times New Roman" w:hAnsi="Times New Roman" w:cs="Times New Roman"/>
          <w:sz w:val="20"/>
          <w:szCs w:val="20"/>
        </w:rPr>
        <w:t xml:space="preserve"> </w:t>
      </w:r>
      <w:r w:rsidRPr="006F0FCB">
        <w:rPr>
          <w:rFonts w:ascii="Times New Roman" w:eastAsia="Times New Roman" w:hAnsi="Times New Roman" w:cs="Times New Roman"/>
          <w:b/>
          <w:bCs/>
          <w:sz w:val="20"/>
          <w:szCs w:val="20"/>
        </w:rPr>
        <w:t xml:space="preserve"> </w:t>
      </w:r>
      <w:proofErr w:type="gramStart"/>
      <w:r w:rsidRPr="006F0FCB">
        <w:rPr>
          <w:rFonts w:ascii="Times New Roman" w:eastAsia="Times New Roman" w:hAnsi="Times New Roman" w:cs="Times New Roman"/>
          <w:sz w:val="20"/>
          <w:szCs w:val="20"/>
          <w:u w:val="single"/>
        </w:rPr>
        <w:t>Respiratory depression.</w:t>
      </w:r>
      <w:proofErr w:type="gramEnd"/>
      <w:r w:rsidRPr="006F0FCB">
        <w:rPr>
          <w:rFonts w:ascii="Times New Roman" w:eastAsia="Times New Roman" w:hAnsi="Times New Roman" w:cs="Times New Roman"/>
          <w:sz w:val="20"/>
          <w:szCs w:val="20"/>
        </w:rPr>
        <w:t xml:space="preserve"> </w:t>
      </w:r>
      <w:proofErr w:type="gramStart"/>
      <w:r w:rsidRPr="006F0FCB">
        <w:rPr>
          <w:rFonts w:ascii="Times New Roman" w:eastAsia="Times New Roman" w:hAnsi="Times New Roman" w:cs="Times New Roman"/>
          <w:sz w:val="20"/>
          <w:szCs w:val="20"/>
        </w:rPr>
        <w:t>Blurred vision.</w:t>
      </w:r>
      <w:proofErr w:type="gramEnd"/>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INTERACTIONS</w:t>
      </w:r>
      <w:r w:rsidRPr="006F0FCB">
        <w:rPr>
          <w:rFonts w:ascii="Times New Roman" w:eastAsia="Times New Roman" w:hAnsi="Times New Roman" w:cs="Times New Roman"/>
          <w:sz w:val="20"/>
          <w:szCs w:val="20"/>
        </w:rPr>
        <w:t xml:space="preserve"> </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Drug: Alcohol</w:t>
      </w:r>
      <w:r w:rsidRPr="006F0FCB">
        <w:rPr>
          <w:rFonts w:ascii="Times New Roman" w:eastAsia="Times New Roman" w:hAnsi="Times New Roman" w:cs="Times New Roman"/>
          <w:sz w:val="20"/>
          <w:szCs w:val="20"/>
        </w:rPr>
        <w:t xml:space="preserve"> and other CNS DEPRESSANTS compound sedation and CNS depression.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 xml:space="preserve">Herbal: St. John's </w:t>
      </w:r>
      <w:proofErr w:type="spellStart"/>
      <w:r w:rsidRPr="006F0FCB">
        <w:rPr>
          <w:rFonts w:ascii="Times New Roman" w:eastAsia="Times New Roman" w:hAnsi="Times New Roman" w:cs="Times New Roman"/>
          <w:b/>
          <w:bCs/>
          <w:sz w:val="20"/>
          <w:szCs w:val="20"/>
        </w:rPr>
        <w:t>wort</w:t>
      </w:r>
      <w:proofErr w:type="spellEnd"/>
      <w:r w:rsidRPr="006F0FCB">
        <w:rPr>
          <w:rFonts w:ascii="Times New Roman" w:eastAsia="Times New Roman" w:hAnsi="Times New Roman" w:cs="Times New Roman"/>
          <w:b/>
          <w:bCs/>
          <w:sz w:val="20"/>
          <w:szCs w:val="20"/>
        </w:rPr>
        <w:t xml:space="preserve">, </w:t>
      </w:r>
      <w:proofErr w:type="spellStart"/>
      <w:r w:rsidRPr="006F0FCB">
        <w:rPr>
          <w:rFonts w:ascii="Times New Roman" w:eastAsia="Times New Roman" w:hAnsi="Times New Roman" w:cs="Times New Roman"/>
          <w:b/>
          <w:bCs/>
          <w:sz w:val="20"/>
          <w:szCs w:val="20"/>
        </w:rPr>
        <w:t>kava</w:t>
      </w:r>
      <w:r w:rsidRPr="006F0FCB">
        <w:rPr>
          <w:rFonts w:ascii="Times New Roman" w:eastAsia="Times New Roman" w:hAnsi="Times New Roman" w:cs="Times New Roman"/>
          <w:sz w:val="20"/>
          <w:szCs w:val="20"/>
        </w:rPr>
        <w:t>may</w:t>
      </w:r>
      <w:proofErr w:type="spellEnd"/>
      <w:r w:rsidRPr="006F0FCB">
        <w:rPr>
          <w:rFonts w:ascii="Times New Roman" w:eastAsia="Times New Roman" w:hAnsi="Times New Roman" w:cs="Times New Roman"/>
          <w:sz w:val="20"/>
          <w:szCs w:val="20"/>
        </w:rPr>
        <w:t xml:space="preserve"> increase sedation.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NURSING IMPLICATIONS</w:t>
      </w: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Assessment &amp; Drug Effects</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40"/>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Note baseline respiratory rate, rhythm, and depth and size of pupils before administration. Respirations of 12/min or less and mitosis are signs of toxicity. Withhold drug and promptly notify physician. </w:t>
      </w:r>
    </w:p>
    <w:p w:rsidR="006F0FCB" w:rsidRPr="006F0FCB" w:rsidRDefault="006F0FCB" w:rsidP="006F0FCB">
      <w:pPr>
        <w:numPr>
          <w:ilvl w:val="0"/>
          <w:numId w:val="40"/>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Monitor vital signs at regular intervals. Drug-induced respiratory depression may occur even with small doses and increases progressively with higher doses. </w:t>
      </w:r>
    </w:p>
    <w:p w:rsidR="006F0FCB" w:rsidRPr="006F0FCB" w:rsidRDefault="006F0FCB" w:rsidP="006F0FCB">
      <w:pPr>
        <w:numPr>
          <w:ilvl w:val="0"/>
          <w:numId w:val="40"/>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Assess effectiveness of pain relief 30 min after medication administration. </w:t>
      </w:r>
    </w:p>
    <w:p w:rsidR="006F0FCB" w:rsidRPr="006F0FCB" w:rsidRDefault="006F0FCB" w:rsidP="006F0FCB">
      <w:pPr>
        <w:numPr>
          <w:ilvl w:val="0"/>
          <w:numId w:val="40"/>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Monitor drug effects carefully in older adult or debilitated patients and those with impaired renal and hepatic function. </w:t>
      </w:r>
    </w:p>
    <w:p w:rsidR="006F0FCB" w:rsidRPr="006F0FCB" w:rsidRDefault="006F0FCB" w:rsidP="006F0FCB">
      <w:pPr>
        <w:numPr>
          <w:ilvl w:val="0"/>
          <w:numId w:val="40"/>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Assess effectiveness of cough. Drug depresses cough and sigh reflexes and may induce atelectasis, especially in postoperative patients and those with pulmonary disease. </w:t>
      </w:r>
    </w:p>
    <w:p w:rsidR="006F0FCB" w:rsidRPr="006F0FCB" w:rsidRDefault="006F0FCB" w:rsidP="006F0FCB">
      <w:pPr>
        <w:numPr>
          <w:ilvl w:val="0"/>
          <w:numId w:val="40"/>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Nausea and orthostatic hypotension most often occur in ambulatory patients or when a supine patient assumes the head-up position. </w:t>
      </w:r>
    </w:p>
    <w:p w:rsidR="006F0FCB" w:rsidRPr="006F0FCB" w:rsidRDefault="006F0FCB" w:rsidP="006F0FCB">
      <w:pPr>
        <w:numPr>
          <w:ilvl w:val="0"/>
          <w:numId w:val="40"/>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Monitor </w:t>
      </w:r>
      <w:proofErr w:type="gramStart"/>
      <w:r w:rsidRPr="006F0FCB">
        <w:rPr>
          <w:rFonts w:ascii="Times New Roman" w:eastAsia="Times New Roman" w:hAnsi="Times New Roman" w:cs="Times New Roman"/>
          <w:sz w:val="20"/>
          <w:szCs w:val="20"/>
        </w:rPr>
        <w:t>I&amp;O</w:t>
      </w:r>
      <w:proofErr w:type="gramEnd"/>
      <w:r w:rsidRPr="006F0FCB">
        <w:rPr>
          <w:rFonts w:ascii="Times New Roman" w:eastAsia="Times New Roman" w:hAnsi="Times New Roman" w:cs="Times New Roman"/>
          <w:sz w:val="20"/>
          <w:szCs w:val="20"/>
        </w:rPr>
        <w:t xml:space="preserve"> ratio and pattern. Assess lower abdomen for bladder distension. Report oliguria or urinary retention. </w:t>
      </w:r>
    </w:p>
    <w:p w:rsidR="006F0FCB" w:rsidRPr="006F0FCB" w:rsidRDefault="006F0FCB" w:rsidP="006F0FCB">
      <w:pPr>
        <w:numPr>
          <w:ilvl w:val="0"/>
          <w:numId w:val="40"/>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Monitor bowel pattern; drug-induced constipation may require treatment. </w:t>
      </w:r>
    </w:p>
    <w:p w:rsidR="006F0FCB" w:rsidRPr="006F0FCB" w:rsidRDefault="006F0FCB" w:rsidP="006F0FCB">
      <w:pPr>
        <w:spacing w:after="0" w:line="240" w:lineRule="auto"/>
        <w:rPr>
          <w:rFonts w:ascii="Times New Roman" w:eastAsia="Times New Roman" w:hAnsi="Times New Roman" w:cs="Times New Roman"/>
          <w:sz w:val="20"/>
          <w:szCs w:val="20"/>
        </w:rPr>
      </w:pPr>
    </w:p>
    <w:p w:rsidR="006F0FCB" w:rsidRPr="006F0FCB" w:rsidRDefault="006F0FCB" w:rsidP="006F0FCB">
      <w:p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b/>
          <w:bCs/>
          <w:sz w:val="20"/>
          <w:szCs w:val="20"/>
        </w:rPr>
        <w:t>Patient &amp; Family Education</w:t>
      </w:r>
      <w:r w:rsidRPr="006F0FCB">
        <w:rPr>
          <w:rFonts w:ascii="Times New Roman" w:eastAsia="Times New Roman" w:hAnsi="Times New Roman" w:cs="Times New Roman"/>
          <w:sz w:val="20"/>
          <w:szCs w:val="20"/>
        </w:rPr>
        <w:t xml:space="preserve"> </w:t>
      </w:r>
    </w:p>
    <w:p w:rsidR="006F0FCB" w:rsidRPr="006F0FCB" w:rsidRDefault="006F0FCB" w:rsidP="006F0FCB">
      <w:pPr>
        <w:numPr>
          <w:ilvl w:val="0"/>
          <w:numId w:val="41"/>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Request medication at the onset of pain and do not wait until pain is severe. </w:t>
      </w:r>
    </w:p>
    <w:p w:rsidR="006F0FCB" w:rsidRPr="006F0FCB" w:rsidRDefault="006F0FCB" w:rsidP="006F0FCB">
      <w:pPr>
        <w:numPr>
          <w:ilvl w:val="0"/>
          <w:numId w:val="41"/>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Use caution with activities requiring alertness; drug may cause drowsiness, dizziness, and blurred vision. </w:t>
      </w:r>
    </w:p>
    <w:p w:rsidR="006F0FCB" w:rsidRPr="006F0FCB" w:rsidRDefault="006F0FCB" w:rsidP="006F0FCB">
      <w:pPr>
        <w:numPr>
          <w:ilvl w:val="0"/>
          <w:numId w:val="41"/>
        </w:numPr>
        <w:spacing w:after="0" w:line="240" w:lineRule="auto"/>
        <w:rPr>
          <w:rFonts w:ascii="Times New Roman" w:eastAsia="Times New Roman" w:hAnsi="Times New Roman" w:cs="Times New Roman"/>
          <w:sz w:val="20"/>
          <w:szCs w:val="20"/>
        </w:rPr>
      </w:pPr>
      <w:r w:rsidRPr="006F0FCB">
        <w:rPr>
          <w:rFonts w:ascii="Times New Roman" w:eastAsia="Times New Roman" w:hAnsi="Times New Roman" w:cs="Times New Roman"/>
          <w:sz w:val="20"/>
          <w:szCs w:val="20"/>
        </w:rPr>
        <w:t xml:space="preserve">Avoid alcohol and other CNS depressants while taking this drug. </w:t>
      </w:r>
    </w:p>
    <w:p w:rsidR="004932B2" w:rsidRPr="006F0FCB" w:rsidRDefault="004932B2" w:rsidP="006F0FCB">
      <w:pPr>
        <w:spacing w:after="0"/>
        <w:rPr>
          <w:sz w:val="20"/>
          <w:szCs w:val="20"/>
        </w:rPr>
      </w:pPr>
    </w:p>
    <w:sectPr w:rsidR="004932B2" w:rsidRPr="006F0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F61"/>
    <w:multiLevelType w:val="multilevel"/>
    <w:tmpl w:val="7BB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F4C96"/>
    <w:multiLevelType w:val="multilevel"/>
    <w:tmpl w:val="A51C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B533B"/>
    <w:multiLevelType w:val="multilevel"/>
    <w:tmpl w:val="7218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E1AEC"/>
    <w:multiLevelType w:val="multilevel"/>
    <w:tmpl w:val="03B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F5FE5"/>
    <w:multiLevelType w:val="multilevel"/>
    <w:tmpl w:val="58B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C0442"/>
    <w:multiLevelType w:val="multilevel"/>
    <w:tmpl w:val="F94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82727A"/>
    <w:multiLevelType w:val="multilevel"/>
    <w:tmpl w:val="1C6C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638E4"/>
    <w:multiLevelType w:val="multilevel"/>
    <w:tmpl w:val="87C0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66D13"/>
    <w:multiLevelType w:val="multilevel"/>
    <w:tmpl w:val="6C52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C2389"/>
    <w:multiLevelType w:val="multilevel"/>
    <w:tmpl w:val="F9A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2597E"/>
    <w:multiLevelType w:val="multilevel"/>
    <w:tmpl w:val="0EB6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6F5533"/>
    <w:multiLevelType w:val="multilevel"/>
    <w:tmpl w:val="92DE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01282"/>
    <w:multiLevelType w:val="multilevel"/>
    <w:tmpl w:val="7A46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E079F"/>
    <w:multiLevelType w:val="multilevel"/>
    <w:tmpl w:val="4096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47D28"/>
    <w:multiLevelType w:val="multilevel"/>
    <w:tmpl w:val="6D42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66F6C"/>
    <w:multiLevelType w:val="multilevel"/>
    <w:tmpl w:val="C76E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C35D25"/>
    <w:multiLevelType w:val="multilevel"/>
    <w:tmpl w:val="56B6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85713"/>
    <w:multiLevelType w:val="multilevel"/>
    <w:tmpl w:val="8F2C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5F43E4"/>
    <w:multiLevelType w:val="multilevel"/>
    <w:tmpl w:val="9336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D13EC1"/>
    <w:multiLevelType w:val="multilevel"/>
    <w:tmpl w:val="5B52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72127E"/>
    <w:multiLevelType w:val="multilevel"/>
    <w:tmpl w:val="4788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12041F"/>
    <w:multiLevelType w:val="multilevel"/>
    <w:tmpl w:val="7AA2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650517"/>
    <w:multiLevelType w:val="multilevel"/>
    <w:tmpl w:val="C400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835111"/>
    <w:multiLevelType w:val="multilevel"/>
    <w:tmpl w:val="8C6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BF0894"/>
    <w:multiLevelType w:val="multilevel"/>
    <w:tmpl w:val="B05E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C4A2A"/>
    <w:multiLevelType w:val="multilevel"/>
    <w:tmpl w:val="D29A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8659E"/>
    <w:multiLevelType w:val="multilevel"/>
    <w:tmpl w:val="3FC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8E5B35"/>
    <w:multiLevelType w:val="multilevel"/>
    <w:tmpl w:val="B718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5E3D40"/>
    <w:multiLevelType w:val="multilevel"/>
    <w:tmpl w:val="1808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803865"/>
    <w:multiLevelType w:val="multilevel"/>
    <w:tmpl w:val="92B0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CA47A2"/>
    <w:multiLevelType w:val="multilevel"/>
    <w:tmpl w:val="B9D2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E86F15"/>
    <w:multiLevelType w:val="multilevel"/>
    <w:tmpl w:val="925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5F13F1"/>
    <w:multiLevelType w:val="multilevel"/>
    <w:tmpl w:val="935E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057B08"/>
    <w:multiLevelType w:val="multilevel"/>
    <w:tmpl w:val="5E18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AC70AD"/>
    <w:multiLevelType w:val="multilevel"/>
    <w:tmpl w:val="C68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706C95"/>
    <w:multiLevelType w:val="multilevel"/>
    <w:tmpl w:val="A446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804A53"/>
    <w:multiLevelType w:val="multilevel"/>
    <w:tmpl w:val="367A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337123"/>
    <w:multiLevelType w:val="multilevel"/>
    <w:tmpl w:val="5A56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055237"/>
    <w:multiLevelType w:val="multilevel"/>
    <w:tmpl w:val="A598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A97D42"/>
    <w:multiLevelType w:val="multilevel"/>
    <w:tmpl w:val="4126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EA7B81"/>
    <w:multiLevelType w:val="multilevel"/>
    <w:tmpl w:val="8D4C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6"/>
  </w:num>
  <w:num w:numId="3">
    <w:abstractNumId w:val="1"/>
  </w:num>
  <w:num w:numId="4">
    <w:abstractNumId w:val="0"/>
  </w:num>
  <w:num w:numId="5">
    <w:abstractNumId w:val="35"/>
  </w:num>
  <w:num w:numId="6">
    <w:abstractNumId w:val="20"/>
  </w:num>
  <w:num w:numId="7">
    <w:abstractNumId w:val="8"/>
  </w:num>
  <w:num w:numId="8">
    <w:abstractNumId w:val="29"/>
  </w:num>
  <w:num w:numId="9">
    <w:abstractNumId w:val="28"/>
  </w:num>
  <w:num w:numId="10">
    <w:abstractNumId w:val="2"/>
  </w:num>
  <w:num w:numId="11">
    <w:abstractNumId w:val="6"/>
  </w:num>
  <w:num w:numId="12">
    <w:abstractNumId w:val="18"/>
  </w:num>
  <w:num w:numId="13">
    <w:abstractNumId w:val="27"/>
  </w:num>
  <w:num w:numId="14">
    <w:abstractNumId w:val="30"/>
  </w:num>
  <w:num w:numId="15">
    <w:abstractNumId w:val="25"/>
  </w:num>
  <w:num w:numId="16">
    <w:abstractNumId w:val="32"/>
  </w:num>
  <w:num w:numId="17">
    <w:abstractNumId w:val="12"/>
  </w:num>
  <w:num w:numId="18">
    <w:abstractNumId w:val="14"/>
  </w:num>
  <w:num w:numId="19">
    <w:abstractNumId w:val="31"/>
  </w:num>
  <w:num w:numId="20">
    <w:abstractNumId w:val="19"/>
  </w:num>
  <w:num w:numId="21">
    <w:abstractNumId w:val="17"/>
  </w:num>
  <w:num w:numId="22">
    <w:abstractNumId w:val="22"/>
  </w:num>
  <w:num w:numId="23">
    <w:abstractNumId w:val="39"/>
  </w:num>
  <w:num w:numId="24">
    <w:abstractNumId w:val="26"/>
  </w:num>
  <w:num w:numId="25">
    <w:abstractNumId w:val="11"/>
  </w:num>
  <w:num w:numId="26">
    <w:abstractNumId w:val="15"/>
  </w:num>
  <w:num w:numId="27">
    <w:abstractNumId w:val="24"/>
  </w:num>
  <w:num w:numId="28">
    <w:abstractNumId w:val="38"/>
  </w:num>
  <w:num w:numId="29">
    <w:abstractNumId w:val="13"/>
  </w:num>
  <w:num w:numId="30">
    <w:abstractNumId w:val="9"/>
  </w:num>
  <w:num w:numId="31">
    <w:abstractNumId w:val="4"/>
  </w:num>
  <w:num w:numId="32">
    <w:abstractNumId w:val="5"/>
  </w:num>
  <w:num w:numId="33">
    <w:abstractNumId w:val="10"/>
  </w:num>
  <w:num w:numId="34">
    <w:abstractNumId w:val="37"/>
  </w:num>
  <w:num w:numId="35">
    <w:abstractNumId w:val="7"/>
  </w:num>
  <w:num w:numId="36">
    <w:abstractNumId w:val="36"/>
  </w:num>
  <w:num w:numId="37">
    <w:abstractNumId w:val="23"/>
  </w:num>
  <w:num w:numId="38">
    <w:abstractNumId w:val="34"/>
  </w:num>
  <w:num w:numId="39">
    <w:abstractNumId w:val="3"/>
  </w:num>
  <w:num w:numId="40">
    <w:abstractNumId w:val="3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43"/>
    <w:rsid w:val="000B5221"/>
    <w:rsid w:val="004932B2"/>
    <w:rsid w:val="004B1D43"/>
    <w:rsid w:val="006F0FCB"/>
    <w:rsid w:val="007A39C2"/>
    <w:rsid w:val="00806078"/>
    <w:rsid w:val="00B3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53275">
      <w:bodyDiv w:val="1"/>
      <w:marLeft w:val="0"/>
      <w:marRight w:val="0"/>
      <w:marTop w:val="0"/>
      <w:marBottom w:val="0"/>
      <w:divBdr>
        <w:top w:val="none" w:sz="0" w:space="0" w:color="auto"/>
        <w:left w:val="none" w:sz="0" w:space="0" w:color="auto"/>
        <w:bottom w:val="none" w:sz="0" w:space="0" w:color="auto"/>
        <w:right w:val="none" w:sz="0" w:space="0" w:color="auto"/>
      </w:divBdr>
      <w:divsChild>
        <w:div w:id="1152988688">
          <w:marLeft w:val="0"/>
          <w:marRight w:val="0"/>
          <w:marTop w:val="0"/>
          <w:marBottom w:val="0"/>
          <w:divBdr>
            <w:top w:val="none" w:sz="0" w:space="0" w:color="auto"/>
            <w:left w:val="none" w:sz="0" w:space="0" w:color="auto"/>
            <w:bottom w:val="none" w:sz="0" w:space="0" w:color="auto"/>
            <w:right w:val="none" w:sz="0" w:space="0" w:color="auto"/>
          </w:divBdr>
          <w:divsChild>
            <w:div w:id="715350128">
              <w:marLeft w:val="0"/>
              <w:marRight w:val="0"/>
              <w:marTop w:val="0"/>
              <w:marBottom w:val="0"/>
              <w:divBdr>
                <w:top w:val="none" w:sz="0" w:space="0" w:color="auto"/>
                <w:left w:val="none" w:sz="0" w:space="0" w:color="auto"/>
                <w:bottom w:val="none" w:sz="0" w:space="0" w:color="auto"/>
                <w:right w:val="none" w:sz="0" w:space="0" w:color="auto"/>
              </w:divBdr>
              <w:divsChild>
                <w:div w:id="73818220">
                  <w:marLeft w:val="0"/>
                  <w:marRight w:val="0"/>
                  <w:marTop w:val="0"/>
                  <w:marBottom w:val="0"/>
                  <w:divBdr>
                    <w:top w:val="none" w:sz="0" w:space="0" w:color="auto"/>
                    <w:left w:val="none" w:sz="0" w:space="0" w:color="auto"/>
                    <w:bottom w:val="none" w:sz="0" w:space="0" w:color="auto"/>
                    <w:right w:val="none" w:sz="0" w:space="0" w:color="auto"/>
                  </w:divBdr>
                  <w:divsChild>
                    <w:div w:id="127747237">
                      <w:marLeft w:val="0"/>
                      <w:marRight w:val="0"/>
                      <w:marTop w:val="0"/>
                      <w:marBottom w:val="0"/>
                      <w:divBdr>
                        <w:top w:val="none" w:sz="0" w:space="0" w:color="auto"/>
                        <w:left w:val="none" w:sz="0" w:space="0" w:color="auto"/>
                        <w:bottom w:val="none" w:sz="0" w:space="0" w:color="auto"/>
                        <w:right w:val="none" w:sz="0" w:space="0" w:color="auto"/>
                      </w:divBdr>
                      <w:divsChild>
                        <w:div w:id="714620885">
                          <w:marLeft w:val="0"/>
                          <w:marRight w:val="0"/>
                          <w:marTop w:val="0"/>
                          <w:marBottom w:val="0"/>
                          <w:divBdr>
                            <w:top w:val="none" w:sz="0" w:space="0" w:color="auto"/>
                            <w:left w:val="none" w:sz="0" w:space="0" w:color="auto"/>
                            <w:bottom w:val="none" w:sz="0" w:space="0" w:color="auto"/>
                            <w:right w:val="none" w:sz="0" w:space="0" w:color="auto"/>
                          </w:divBdr>
                          <w:divsChild>
                            <w:div w:id="717902364">
                              <w:marLeft w:val="0"/>
                              <w:marRight w:val="0"/>
                              <w:marTop w:val="0"/>
                              <w:marBottom w:val="0"/>
                              <w:divBdr>
                                <w:top w:val="none" w:sz="0" w:space="0" w:color="auto"/>
                                <w:left w:val="none" w:sz="0" w:space="0" w:color="auto"/>
                                <w:bottom w:val="none" w:sz="0" w:space="0" w:color="auto"/>
                                <w:right w:val="none" w:sz="0" w:space="0" w:color="auto"/>
                              </w:divBdr>
                              <w:divsChild>
                                <w:div w:id="919951157">
                                  <w:marLeft w:val="0"/>
                                  <w:marRight w:val="0"/>
                                  <w:marTop w:val="0"/>
                                  <w:marBottom w:val="0"/>
                                  <w:divBdr>
                                    <w:top w:val="none" w:sz="0" w:space="0" w:color="auto"/>
                                    <w:left w:val="none" w:sz="0" w:space="0" w:color="auto"/>
                                    <w:bottom w:val="none" w:sz="0" w:space="0" w:color="auto"/>
                                    <w:right w:val="none" w:sz="0" w:space="0" w:color="auto"/>
                                  </w:divBdr>
                                  <w:divsChild>
                                    <w:div w:id="1059405149">
                                      <w:marLeft w:val="0"/>
                                      <w:marRight w:val="0"/>
                                      <w:marTop w:val="0"/>
                                      <w:marBottom w:val="0"/>
                                      <w:divBdr>
                                        <w:top w:val="none" w:sz="0" w:space="0" w:color="auto"/>
                                        <w:left w:val="none" w:sz="0" w:space="0" w:color="auto"/>
                                        <w:bottom w:val="none" w:sz="0" w:space="0" w:color="auto"/>
                                        <w:right w:val="none" w:sz="0" w:space="0" w:color="auto"/>
                                      </w:divBdr>
                                    </w:div>
                                    <w:div w:id="1003700512">
                                      <w:marLeft w:val="0"/>
                                      <w:marRight w:val="0"/>
                                      <w:marTop w:val="0"/>
                                      <w:marBottom w:val="0"/>
                                      <w:divBdr>
                                        <w:top w:val="none" w:sz="0" w:space="0" w:color="auto"/>
                                        <w:left w:val="none" w:sz="0" w:space="0" w:color="auto"/>
                                        <w:bottom w:val="none" w:sz="0" w:space="0" w:color="auto"/>
                                        <w:right w:val="none" w:sz="0" w:space="0" w:color="auto"/>
                                      </w:divBdr>
                                    </w:div>
                                    <w:div w:id="2114935971">
                                      <w:marLeft w:val="0"/>
                                      <w:marRight w:val="0"/>
                                      <w:marTop w:val="0"/>
                                      <w:marBottom w:val="0"/>
                                      <w:divBdr>
                                        <w:top w:val="none" w:sz="0" w:space="0" w:color="auto"/>
                                        <w:left w:val="none" w:sz="0" w:space="0" w:color="auto"/>
                                        <w:bottom w:val="none" w:sz="0" w:space="0" w:color="auto"/>
                                        <w:right w:val="none" w:sz="0" w:space="0" w:color="auto"/>
                                      </w:divBdr>
                                    </w:div>
                                    <w:div w:id="214044862">
                                      <w:marLeft w:val="0"/>
                                      <w:marRight w:val="0"/>
                                      <w:marTop w:val="0"/>
                                      <w:marBottom w:val="0"/>
                                      <w:divBdr>
                                        <w:top w:val="none" w:sz="0" w:space="0" w:color="auto"/>
                                        <w:left w:val="none" w:sz="0" w:space="0" w:color="auto"/>
                                        <w:bottom w:val="none" w:sz="0" w:space="0" w:color="auto"/>
                                        <w:right w:val="none" w:sz="0" w:space="0" w:color="auto"/>
                                      </w:divBdr>
                                    </w:div>
                                    <w:div w:id="1548683976">
                                      <w:marLeft w:val="0"/>
                                      <w:marRight w:val="0"/>
                                      <w:marTop w:val="0"/>
                                      <w:marBottom w:val="0"/>
                                      <w:divBdr>
                                        <w:top w:val="none" w:sz="0" w:space="0" w:color="auto"/>
                                        <w:left w:val="none" w:sz="0" w:space="0" w:color="auto"/>
                                        <w:bottom w:val="none" w:sz="0" w:space="0" w:color="auto"/>
                                        <w:right w:val="none" w:sz="0" w:space="0" w:color="auto"/>
                                      </w:divBdr>
                                    </w:div>
                                    <w:div w:id="331880218">
                                      <w:marLeft w:val="0"/>
                                      <w:marRight w:val="0"/>
                                      <w:marTop w:val="0"/>
                                      <w:marBottom w:val="0"/>
                                      <w:divBdr>
                                        <w:top w:val="none" w:sz="0" w:space="0" w:color="auto"/>
                                        <w:left w:val="none" w:sz="0" w:space="0" w:color="auto"/>
                                        <w:bottom w:val="none" w:sz="0" w:space="0" w:color="auto"/>
                                        <w:right w:val="none" w:sz="0" w:space="0" w:color="auto"/>
                                      </w:divBdr>
                                    </w:div>
                                    <w:div w:id="1280642369">
                                      <w:marLeft w:val="0"/>
                                      <w:marRight w:val="0"/>
                                      <w:marTop w:val="0"/>
                                      <w:marBottom w:val="0"/>
                                      <w:divBdr>
                                        <w:top w:val="none" w:sz="0" w:space="0" w:color="auto"/>
                                        <w:left w:val="none" w:sz="0" w:space="0" w:color="auto"/>
                                        <w:bottom w:val="none" w:sz="0" w:space="0" w:color="auto"/>
                                        <w:right w:val="none" w:sz="0" w:space="0" w:color="auto"/>
                                      </w:divBdr>
                                    </w:div>
                                    <w:div w:id="1904413581">
                                      <w:marLeft w:val="0"/>
                                      <w:marRight w:val="0"/>
                                      <w:marTop w:val="0"/>
                                      <w:marBottom w:val="0"/>
                                      <w:divBdr>
                                        <w:top w:val="none" w:sz="0" w:space="0" w:color="auto"/>
                                        <w:left w:val="none" w:sz="0" w:space="0" w:color="auto"/>
                                        <w:bottom w:val="none" w:sz="0" w:space="0" w:color="auto"/>
                                        <w:right w:val="none" w:sz="0" w:space="0" w:color="auto"/>
                                      </w:divBdr>
                                    </w:div>
                                    <w:div w:id="442651798">
                                      <w:marLeft w:val="0"/>
                                      <w:marRight w:val="0"/>
                                      <w:marTop w:val="0"/>
                                      <w:marBottom w:val="0"/>
                                      <w:divBdr>
                                        <w:top w:val="none" w:sz="0" w:space="0" w:color="auto"/>
                                        <w:left w:val="none" w:sz="0" w:space="0" w:color="auto"/>
                                        <w:bottom w:val="none" w:sz="0" w:space="0" w:color="auto"/>
                                        <w:right w:val="none" w:sz="0" w:space="0" w:color="auto"/>
                                      </w:divBdr>
                                    </w:div>
                                    <w:div w:id="535773975">
                                      <w:marLeft w:val="0"/>
                                      <w:marRight w:val="0"/>
                                      <w:marTop w:val="0"/>
                                      <w:marBottom w:val="0"/>
                                      <w:divBdr>
                                        <w:top w:val="none" w:sz="0" w:space="0" w:color="auto"/>
                                        <w:left w:val="none" w:sz="0" w:space="0" w:color="auto"/>
                                        <w:bottom w:val="none" w:sz="0" w:space="0" w:color="auto"/>
                                        <w:right w:val="none" w:sz="0" w:space="0" w:color="auto"/>
                                      </w:divBdr>
                                    </w:div>
                                    <w:div w:id="1990137193">
                                      <w:marLeft w:val="0"/>
                                      <w:marRight w:val="0"/>
                                      <w:marTop w:val="0"/>
                                      <w:marBottom w:val="0"/>
                                      <w:divBdr>
                                        <w:top w:val="none" w:sz="0" w:space="0" w:color="auto"/>
                                        <w:left w:val="none" w:sz="0" w:space="0" w:color="auto"/>
                                        <w:bottom w:val="none" w:sz="0" w:space="0" w:color="auto"/>
                                        <w:right w:val="none" w:sz="0" w:space="0" w:color="auto"/>
                                      </w:divBdr>
                                    </w:div>
                                    <w:div w:id="1553496248">
                                      <w:marLeft w:val="0"/>
                                      <w:marRight w:val="0"/>
                                      <w:marTop w:val="0"/>
                                      <w:marBottom w:val="0"/>
                                      <w:divBdr>
                                        <w:top w:val="none" w:sz="0" w:space="0" w:color="auto"/>
                                        <w:left w:val="none" w:sz="0" w:space="0" w:color="auto"/>
                                        <w:bottom w:val="none" w:sz="0" w:space="0" w:color="auto"/>
                                        <w:right w:val="none" w:sz="0" w:space="0" w:color="auto"/>
                                      </w:divBdr>
                                    </w:div>
                                    <w:div w:id="13536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873118">
      <w:bodyDiv w:val="1"/>
      <w:marLeft w:val="0"/>
      <w:marRight w:val="0"/>
      <w:marTop w:val="0"/>
      <w:marBottom w:val="0"/>
      <w:divBdr>
        <w:top w:val="none" w:sz="0" w:space="0" w:color="auto"/>
        <w:left w:val="none" w:sz="0" w:space="0" w:color="auto"/>
        <w:bottom w:val="none" w:sz="0" w:space="0" w:color="auto"/>
        <w:right w:val="none" w:sz="0" w:space="0" w:color="auto"/>
      </w:divBdr>
      <w:divsChild>
        <w:div w:id="204755094">
          <w:marLeft w:val="0"/>
          <w:marRight w:val="0"/>
          <w:marTop w:val="0"/>
          <w:marBottom w:val="0"/>
          <w:divBdr>
            <w:top w:val="none" w:sz="0" w:space="0" w:color="auto"/>
            <w:left w:val="none" w:sz="0" w:space="0" w:color="auto"/>
            <w:bottom w:val="none" w:sz="0" w:space="0" w:color="auto"/>
            <w:right w:val="none" w:sz="0" w:space="0" w:color="auto"/>
          </w:divBdr>
          <w:divsChild>
            <w:div w:id="762842030">
              <w:marLeft w:val="0"/>
              <w:marRight w:val="0"/>
              <w:marTop w:val="0"/>
              <w:marBottom w:val="0"/>
              <w:divBdr>
                <w:top w:val="none" w:sz="0" w:space="0" w:color="auto"/>
                <w:left w:val="none" w:sz="0" w:space="0" w:color="auto"/>
                <w:bottom w:val="none" w:sz="0" w:space="0" w:color="auto"/>
                <w:right w:val="none" w:sz="0" w:space="0" w:color="auto"/>
              </w:divBdr>
              <w:divsChild>
                <w:div w:id="1477257864">
                  <w:marLeft w:val="0"/>
                  <w:marRight w:val="0"/>
                  <w:marTop w:val="0"/>
                  <w:marBottom w:val="0"/>
                  <w:divBdr>
                    <w:top w:val="none" w:sz="0" w:space="0" w:color="auto"/>
                    <w:left w:val="none" w:sz="0" w:space="0" w:color="auto"/>
                    <w:bottom w:val="none" w:sz="0" w:space="0" w:color="auto"/>
                    <w:right w:val="none" w:sz="0" w:space="0" w:color="auto"/>
                  </w:divBdr>
                  <w:divsChild>
                    <w:div w:id="1528523138">
                      <w:marLeft w:val="0"/>
                      <w:marRight w:val="0"/>
                      <w:marTop w:val="0"/>
                      <w:marBottom w:val="0"/>
                      <w:divBdr>
                        <w:top w:val="none" w:sz="0" w:space="0" w:color="auto"/>
                        <w:left w:val="none" w:sz="0" w:space="0" w:color="auto"/>
                        <w:bottom w:val="none" w:sz="0" w:space="0" w:color="auto"/>
                        <w:right w:val="none" w:sz="0" w:space="0" w:color="auto"/>
                      </w:divBdr>
                      <w:divsChild>
                        <w:div w:id="937983287">
                          <w:marLeft w:val="0"/>
                          <w:marRight w:val="0"/>
                          <w:marTop w:val="0"/>
                          <w:marBottom w:val="0"/>
                          <w:divBdr>
                            <w:top w:val="none" w:sz="0" w:space="0" w:color="auto"/>
                            <w:left w:val="none" w:sz="0" w:space="0" w:color="auto"/>
                            <w:bottom w:val="none" w:sz="0" w:space="0" w:color="auto"/>
                            <w:right w:val="none" w:sz="0" w:space="0" w:color="auto"/>
                          </w:divBdr>
                          <w:divsChild>
                            <w:div w:id="1672104887">
                              <w:marLeft w:val="0"/>
                              <w:marRight w:val="0"/>
                              <w:marTop w:val="0"/>
                              <w:marBottom w:val="0"/>
                              <w:divBdr>
                                <w:top w:val="none" w:sz="0" w:space="0" w:color="auto"/>
                                <w:left w:val="none" w:sz="0" w:space="0" w:color="auto"/>
                                <w:bottom w:val="none" w:sz="0" w:space="0" w:color="auto"/>
                                <w:right w:val="none" w:sz="0" w:space="0" w:color="auto"/>
                              </w:divBdr>
                            </w:div>
                            <w:div w:id="1351488598">
                              <w:marLeft w:val="0"/>
                              <w:marRight w:val="0"/>
                              <w:marTop w:val="0"/>
                              <w:marBottom w:val="0"/>
                              <w:divBdr>
                                <w:top w:val="none" w:sz="0" w:space="0" w:color="auto"/>
                                <w:left w:val="none" w:sz="0" w:space="0" w:color="auto"/>
                                <w:bottom w:val="none" w:sz="0" w:space="0" w:color="auto"/>
                                <w:right w:val="none" w:sz="0" w:space="0" w:color="auto"/>
                              </w:divBdr>
                            </w:div>
                            <w:div w:id="994912208">
                              <w:marLeft w:val="0"/>
                              <w:marRight w:val="0"/>
                              <w:marTop w:val="0"/>
                              <w:marBottom w:val="0"/>
                              <w:divBdr>
                                <w:top w:val="none" w:sz="0" w:space="0" w:color="auto"/>
                                <w:left w:val="none" w:sz="0" w:space="0" w:color="auto"/>
                                <w:bottom w:val="none" w:sz="0" w:space="0" w:color="auto"/>
                                <w:right w:val="none" w:sz="0" w:space="0" w:color="auto"/>
                              </w:divBdr>
                            </w:div>
                            <w:div w:id="1667434760">
                              <w:marLeft w:val="0"/>
                              <w:marRight w:val="0"/>
                              <w:marTop w:val="0"/>
                              <w:marBottom w:val="0"/>
                              <w:divBdr>
                                <w:top w:val="none" w:sz="0" w:space="0" w:color="auto"/>
                                <w:left w:val="none" w:sz="0" w:space="0" w:color="auto"/>
                                <w:bottom w:val="none" w:sz="0" w:space="0" w:color="auto"/>
                                <w:right w:val="none" w:sz="0" w:space="0" w:color="auto"/>
                              </w:divBdr>
                            </w:div>
                            <w:div w:id="2032611721">
                              <w:marLeft w:val="0"/>
                              <w:marRight w:val="0"/>
                              <w:marTop w:val="0"/>
                              <w:marBottom w:val="0"/>
                              <w:divBdr>
                                <w:top w:val="none" w:sz="0" w:space="0" w:color="auto"/>
                                <w:left w:val="none" w:sz="0" w:space="0" w:color="auto"/>
                                <w:bottom w:val="none" w:sz="0" w:space="0" w:color="auto"/>
                                <w:right w:val="none" w:sz="0" w:space="0" w:color="auto"/>
                              </w:divBdr>
                            </w:div>
                            <w:div w:id="1949579354">
                              <w:marLeft w:val="0"/>
                              <w:marRight w:val="0"/>
                              <w:marTop w:val="0"/>
                              <w:marBottom w:val="0"/>
                              <w:divBdr>
                                <w:top w:val="none" w:sz="0" w:space="0" w:color="auto"/>
                                <w:left w:val="none" w:sz="0" w:space="0" w:color="auto"/>
                                <w:bottom w:val="none" w:sz="0" w:space="0" w:color="auto"/>
                                <w:right w:val="none" w:sz="0" w:space="0" w:color="auto"/>
                              </w:divBdr>
                            </w:div>
                            <w:div w:id="1526017824">
                              <w:marLeft w:val="0"/>
                              <w:marRight w:val="0"/>
                              <w:marTop w:val="0"/>
                              <w:marBottom w:val="0"/>
                              <w:divBdr>
                                <w:top w:val="none" w:sz="0" w:space="0" w:color="auto"/>
                                <w:left w:val="none" w:sz="0" w:space="0" w:color="auto"/>
                                <w:bottom w:val="none" w:sz="0" w:space="0" w:color="auto"/>
                                <w:right w:val="none" w:sz="0" w:space="0" w:color="auto"/>
                              </w:divBdr>
                            </w:div>
                            <w:div w:id="1830363722">
                              <w:marLeft w:val="0"/>
                              <w:marRight w:val="0"/>
                              <w:marTop w:val="0"/>
                              <w:marBottom w:val="0"/>
                              <w:divBdr>
                                <w:top w:val="none" w:sz="0" w:space="0" w:color="auto"/>
                                <w:left w:val="none" w:sz="0" w:space="0" w:color="auto"/>
                                <w:bottom w:val="none" w:sz="0" w:space="0" w:color="auto"/>
                                <w:right w:val="none" w:sz="0" w:space="0" w:color="auto"/>
                              </w:divBdr>
                            </w:div>
                            <w:div w:id="97144545">
                              <w:marLeft w:val="0"/>
                              <w:marRight w:val="0"/>
                              <w:marTop w:val="0"/>
                              <w:marBottom w:val="0"/>
                              <w:divBdr>
                                <w:top w:val="none" w:sz="0" w:space="0" w:color="auto"/>
                                <w:left w:val="none" w:sz="0" w:space="0" w:color="auto"/>
                                <w:bottom w:val="none" w:sz="0" w:space="0" w:color="auto"/>
                                <w:right w:val="none" w:sz="0" w:space="0" w:color="auto"/>
                              </w:divBdr>
                            </w:div>
                            <w:div w:id="556819073">
                              <w:marLeft w:val="0"/>
                              <w:marRight w:val="0"/>
                              <w:marTop w:val="0"/>
                              <w:marBottom w:val="0"/>
                              <w:divBdr>
                                <w:top w:val="none" w:sz="0" w:space="0" w:color="auto"/>
                                <w:left w:val="none" w:sz="0" w:space="0" w:color="auto"/>
                                <w:bottom w:val="none" w:sz="0" w:space="0" w:color="auto"/>
                                <w:right w:val="none" w:sz="0" w:space="0" w:color="auto"/>
                              </w:divBdr>
                            </w:div>
                            <w:div w:id="262350015">
                              <w:marLeft w:val="0"/>
                              <w:marRight w:val="0"/>
                              <w:marTop w:val="0"/>
                              <w:marBottom w:val="0"/>
                              <w:divBdr>
                                <w:top w:val="none" w:sz="0" w:space="0" w:color="auto"/>
                                <w:left w:val="none" w:sz="0" w:space="0" w:color="auto"/>
                                <w:bottom w:val="none" w:sz="0" w:space="0" w:color="auto"/>
                                <w:right w:val="none" w:sz="0" w:space="0" w:color="auto"/>
                              </w:divBdr>
                            </w:div>
                            <w:div w:id="1179781100">
                              <w:marLeft w:val="0"/>
                              <w:marRight w:val="0"/>
                              <w:marTop w:val="0"/>
                              <w:marBottom w:val="0"/>
                              <w:divBdr>
                                <w:top w:val="none" w:sz="0" w:space="0" w:color="auto"/>
                                <w:left w:val="none" w:sz="0" w:space="0" w:color="auto"/>
                                <w:bottom w:val="none" w:sz="0" w:space="0" w:color="auto"/>
                                <w:right w:val="none" w:sz="0" w:space="0" w:color="auto"/>
                              </w:divBdr>
                            </w:div>
                            <w:div w:id="1707675152">
                              <w:marLeft w:val="0"/>
                              <w:marRight w:val="0"/>
                              <w:marTop w:val="0"/>
                              <w:marBottom w:val="0"/>
                              <w:divBdr>
                                <w:top w:val="none" w:sz="0" w:space="0" w:color="auto"/>
                                <w:left w:val="none" w:sz="0" w:space="0" w:color="auto"/>
                                <w:bottom w:val="none" w:sz="0" w:space="0" w:color="auto"/>
                                <w:right w:val="none" w:sz="0" w:space="0" w:color="auto"/>
                              </w:divBdr>
                            </w:div>
                            <w:div w:id="3504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0319">
      <w:bodyDiv w:val="1"/>
      <w:marLeft w:val="0"/>
      <w:marRight w:val="0"/>
      <w:marTop w:val="0"/>
      <w:marBottom w:val="0"/>
      <w:divBdr>
        <w:top w:val="none" w:sz="0" w:space="0" w:color="auto"/>
        <w:left w:val="none" w:sz="0" w:space="0" w:color="auto"/>
        <w:bottom w:val="none" w:sz="0" w:space="0" w:color="auto"/>
        <w:right w:val="none" w:sz="0" w:space="0" w:color="auto"/>
      </w:divBdr>
      <w:divsChild>
        <w:div w:id="976572797">
          <w:marLeft w:val="0"/>
          <w:marRight w:val="0"/>
          <w:marTop w:val="0"/>
          <w:marBottom w:val="0"/>
          <w:divBdr>
            <w:top w:val="none" w:sz="0" w:space="0" w:color="auto"/>
            <w:left w:val="none" w:sz="0" w:space="0" w:color="auto"/>
            <w:bottom w:val="none" w:sz="0" w:space="0" w:color="auto"/>
            <w:right w:val="none" w:sz="0" w:space="0" w:color="auto"/>
          </w:divBdr>
          <w:divsChild>
            <w:div w:id="19548540">
              <w:marLeft w:val="0"/>
              <w:marRight w:val="0"/>
              <w:marTop w:val="0"/>
              <w:marBottom w:val="0"/>
              <w:divBdr>
                <w:top w:val="none" w:sz="0" w:space="0" w:color="auto"/>
                <w:left w:val="none" w:sz="0" w:space="0" w:color="auto"/>
                <w:bottom w:val="none" w:sz="0" w:space="0" w:color="auto"/>
                <w:right w:val="none" w:sz="0" w:space="0" w:color="auto"/>
              </w:divBdr>
              <w:divsChild>
                <w:div w:id="526142309">
                  <w:marLeft w:val="0"/>
                  <w:marRight w:val="0"/>
                  <w:marTop w:val="0"/>
                  <w:marBottom w:val="0"/>
                  <w:divBdr>
                    <w:top w:val="none" w:sz="0" w:space="0" w:color="auto"/>
                    <w:left w:val="none" w:sz="0" w:space="0" w:color="auto"/>
                    <w:bottom w:val="none" w:sz="0" w:space="0" w:color="auto"/>
                    <w:right w:val="none" w:sz="0" w:space="0" w:color="auto"/>
                  </w:divBdr>
                  <w:divsChild>
                    <w:div w:id="34937892">
                      <w:marLeft w:val="0"/>
                      <w:marRight w:val="0"/>
                      <w:marTop w:val="0"/>
                      <w:marBottom w:val="0"/>
                      <w:divBdr>
                        <w:top w:val="none" w:sz="0" w:space="0" w:color="auto"/>
                        <w:left w:val="none" w:sz="0" w:space="0" w:color="auto"/>
                        <w:bottom w:val="none" w:sz="0" w:space="0" w:color="auto"/>
                        <w:right w:val="none" w:sz="0" w:space="0" w:color="auto"/>
                      </w:divBdr>
                      <w:divsChild>
                        <w:div w:id="1137604995">
                          <w:marLeft w:val="0"/>
                          <w:marRight w:val="0"/>
                          <w:marTop w:val="0"/>
                          <w:marBottom w:val="0"/>
                          <w:divBdr>
                            <w:top w:val="none" w:sz="0" w:space="0" w:color="auto"/>
                            <w:left w:val="none" w:sz="0" w:space="0" w:color="auto"/>
                            <w:bottom w:val="none" w:sz="0" w:space="0" w:color="auto"/>
                            <w:right w:val="none" w:sz="0" w:space="0" w:color="auto"/>
                          </w:divBdr>
                          <w:divsChild>
                            <w:div w:id="203031200">
                              <w:marLeft w:val="0"/>
                              <w:marRight w:val="0"/>
                              <w:marTop w:val="0"/>
                              <w:marBottom w:val="0"/>
                              <w:divBdr>
                                <w:top w:val="none" w:sz="0" w:space="0" w:color="auto"/>
                                <w:left w:val="none" w:sz="0" w:space="0" w:color="auto"/>
                                <w:bottom w:val="none" w:sz="0" w:space="0" w:color="auto"/>
                                <w:right w:val="none" w:sz="0" w:space="0" w:color="auto"/>
                              </w:divBdr>
                              <w:divsChild>
                                <w:div w:id="1024402161">
                                  <w:marLeft w:val="0"/>
                                  <w:marRight w:val="0"/>
                                  <w:marTop w:val="0"/>
                                  <w:marBottom w:val="0"/>
                                  <w:divBdr>
                                    <w:top w:val="none" w:sz="0" w:space="0" w:color="auto"/>
                                    <w:left w:val="none" w:sz="0" w:space="0" w:color="auto"/>
                                    <w:bottom w:val="none" w:sz="0" w:space="0" w:color="auto"/>
                                    <w:right w:val="none" w:sz="0" w:space="0" w:color="auto"/>
                                  </w:divBdr>
                                  <w:divsChild>
                                    <w:div w:id="2141192730">
                                      <w:marLeft w:val="0"/>
                                      <w:marRight w:val="0"/>
                                      <w:marTop w:val="0"/>
                                      <w:marBottom w:val="0"/>
                                      <w:divBdr>
                                        <w:top w:val="none" w:sz="0" w:space="0" w:color="auto"/>
                                        <w:left w:val="none" w:sz="0" w:space="0" w:color="auto"/>
                                        <w:bottom w:val="none" w:sz="0" w:space="0" w:color="auto"/>
                                        <w:right w:val="none" w:sz="0" w:space="0" w:color="auto"/>
                                      </w:divBdr>
                                    </w:div>
                                    <w:div w:id="653028963">
                                      <w:marLeft w:val="0"/>
                                      <w:marRight w:val="0"/>
                                      <w:marTop w:val="0"/>
                                      <w:marBottom w:val="0"/>
                                      <w:divBdr>
                                        <w:top w:val="none" w:sz="0" w:space="0" w:color="auto"/>
                                        <w:left w:val="none" w:sz="0" w:space="0" w:color="auto"/>
                                        <w:bottom w:val="none" w:sz="0" w:space="0" w:color="auto"/>
                                        <w:right w:val="none" w:sz="0" w:space="0" w:color="auto"/>
                                      </w:divBdr>
                                    </w:div>
                                    <w:div w:id="1917277728">
                                      <w:marLeft w:val="0"/>
                                      <w:marRight w:val="0"/>
                                      <w:marTop w:val="0"/>
                                      <w:marBottom w:val="0"/>
                                      <w:divBdr>
                                        <w:top w:val="none" w:sz="0" w:space="0" w:color="auto"/>
                                        <w:left w:val="none" w:sz="0" w:space="0" w:color="auto"/>
                                        <w:bottom w:val="none" w:sz="0" w:space="0" w:color="auto"/>
                                        <w:right w:val="none" w:sz="0" w:space="0" w:color="auto"/>
                                      </w:divBdr>
                                    </w:div>
                                    <w:div w:id="876626781">
                                      <w:marLeft w:val="0"/>
                                      <w:marRight w:val="0"/>
                                      <w:marTop w:val="0"/>
                                      <w:marBottom w:val="0"/>
                                      <w:divBdr>
                                        <w:top w:val="none" w:sz="0" w:space="0" w:color="auto"/>
                                        <w:left w:val="none" w:sz="0" w:space="0" w:color="auto"/>
                                        <w:bottom w:val="none" w:sz="0" w:space="0" w:color="auto"/>
                                        <w:right w:val="none" w:sz="0" w:space="0" w:color="auto"/>
                                      </w:divBdr>
                                    </w:div>
                                    <w:div w:id="1346714007">
                                      <w:marLeft w:val="0"/>
                                      <w:marRight w:val="0"/>
                                      <w:marTop w:val="0"/>
                                      <w:marBottom w:val="0"/>
                                      <w:divBdr>
                                        <w:top w:val="none" w:sz="0" w:space="0" w:color="auto"/>
                                        <w:left w:val="none" w:sz="0" w:space="0" w:color="auto"/>
                                        <w:bottom w:val="none" w:sz="0" w:space="0" w:color="auto"/>
                                        <w:right w:val="none" w:sz="0" w:space="0" w:color="auto"/>
                                      </w:divBdr>
                                    </w:div>
                                    <w:div w:id="2002345914">
                                      <w:marLeft w:val="0"/>
                                      <w:marRight w:val="0"/>
                                      <w:marTop w:val="0"/>
                                      <w:marBottom w:val="0"/>
                                      <w:divBdr>
                                        <w:top w:val="none" w:sz="0" w:space="0" w:color="auto"/>
                                        <w:left w:val="none" w:sz="0" w:space="0" w:color="auto"/>
                                        <w:bottom w:val="none" w:sz="0" w:space="0" w:color="auto"/>
                                        <w:right w:val="none" w:sz="0" w:space="0" w:color="auto"/>
                                      </w:divBdr>
                                    </w:div>
                                    <w:div w:id="47997161">
                                      <w:marLeft w:val="0"/>
                                      <w:marRight w:val="0"/>
                                      <w:marTop w:val="0"/>
                                      <w:marBottom w:val="0"/>
                                      <w:divBdr>
                                        <w:top w:val="none" w:sz="0" w:space="0" w:color="auto"/>
                                        <w:left w:val="none" w:sz="0" w:space="0" w:color="auto"/>
                                        <w:bottom w:val="none" w:sz="0" w:space="0" w:color="auto"/>
                                        <w:right w:val="none" w:sz="0" w:space="0" w:color="auto"/>
                                      </w:divBdr>
                                    </w:div>
                                    <w:div w:id="1645700982">
                                      <w:marLeft w:val="0"/>
                                      <w:marRight w:val="0"/>
                                      <w:marTop w:val="0"/>
                                      <w:marBottom w:val="0"/>
                                      <w:divBdr>
                                        <w:top w:val="none" w:sz="0" w:space="0" w:color="auto"/>
                                        <w:left w:val="none" w:sz="0" w:space="0" w:color="auto"/>
                                        <w:bottom w:val="none" w:sz="0" w:space="0" w:color="auto"/>
                                        <w:right w:val="none" w:sz="0" w:space="0" w:color="auto"/>
                                      </w:divBdr>
                                    </w:div>
                                    <w:div w:id="1451361688">
                                      <w:marLeft w:val="0"/>
                                      <w:marRight w:val="0"/>
                                      <w:marTop w:val="0"/>
                                      <w:marBottom w:val="0"/>
                                      <w:divBdr>
                                        <w:top w:val="none" w:sz="0" w:space="0" w:color="auto"/>
                                        <w:left w:val="none" w:sz="0" w:space="0" w:color="auto"/>
                                        <w:bottom w:val="none" w:sz="0" w:space="0" w:color="auto"/>
                                        <w:right w:val="none" w:sz="0" w:space="0" w:color="auto"/>
                                      </w:divBdr>
                                    </w:div>
                                    <w:div w:id="694580202">
                                      <w:marLeft w:val="0"/>
                                      <w:marRight w:val="0"/>
                                      <w:marTop w:val="0"/>
                                      <w:marBottom w:val="0"/>
                                      <w:divBdr>
                                        <w:top w:val="none" w:sz="0" w:space="0" w:color="auto"/>
                                        <w:left w:val="none" w:sz="0" w:space="0" w:color="auto"/>
                                        <w:bottom w:val="none" w:sz="0" w:space="0" w:color="auto"/>
                                        <w:right w:val="none" w:sz="0" w:space="0" w:color="auto"/>
                                      </w:divBdr>
                                    </w:div>
                                    <w:div w:id="202449436">
                                      <w:marLeft w:val="0"/>
                                      <w:marRight w:val="0"/>
                                      <w:marTop w:val="0"/>
                                      <w:marBottom w:val="0"/>
                                      <w:divBdr>
                                        <w:top w:val="none" w:sz="0" w:space="0" w:color="auto"/>
                                        <w:left w:val="none" w:sz="0" w:space="0" w:color="auto"/>
                                        <w:bottom w:val="none" w:sz="0" w:space="0" w:color="auto"/>
                                        <w:right w:val="none" w:sz="0" w:space="0" w:color="auto"/>
                                      </w:divBdr>
                                    </w:div>
                                    <w:div w:id="353270274">
                                      <w:marLeft w:val="0"/>
                                      <w:marRight w:val="0"/>
                                      <w:marTop w:val="0"/>
                                      <w:marBottom w:val="0"/>
                                      <w:divBdr>
                                        <w:top w:val="none" w:sz="0" w:space="0" w:color="auto"/>
                                        <w:left w:val="none" w:sz="0" w:space="0" w:color="auto"/>
                                        <w:bottom w:val="none" w:sz="0" w:space="0" w:color="auto"/>
                                        <w:right w:val="none" w:sz="0" w:space="0" w:color="auto"/>
                                      </w:divBdr>
                                    </w:div>
                                    <w:div w:id="1248077630">
                                      <w:marLeft w:val="0"/>
                                      <w:marRight w:val="0"/>
                                      <w:marTop w:val="0"/>
                                      <w:marBottom w:val="0"/>
                                      <w:divBdr>
                                        <w:top w:val="none" w:sz="0" w:space="0" w:color="auto"/>
                                        <w:left w:val="none" w:sz="0" w:space="0" w:color="auto"/>
                                        <w:bottom w:val="none" w:sz="0" w:space="0" w:color="auto"/>
                                        <w:right w:val="none" w:sz="0" w:space="0" w:color="auto"/>
                                      </w:divBdr>
                                    </w:div>
                                    <w:div w:id="18929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468261">
      <w:bodyDiv w:val="1"/>
      <w:marLeft w:val="0"/>
      <w:marRight w:val="0"/>
      <w:marTop w:val="0"/>
      <w:marBottom w:val="0"/>
      <w:divBdr>
        <w:top w:val="none" w:sz="0" w:space="0" w:color="auto"/>
        <w:left w:val="none" w:sz="0" w:space="0" w:color="auto"/>
        <w:bottom w:val="none" w:sz="0" w:space="0" w:color="auto"/>
        <w:right w:val="none" w:sz="0" w:space="0" w:color="auto"/>
      </w:divBdr>
      <w:divsChild>
        <w:div w:id="2119330586">
          <w:marLeft w:val="0"/>
          <w:marRight w:val="0"/>
          <w:marTop w:val="0"/>
          <w:marBottom w:val="0"/>
          <w:divBdr>
            <w:top w:val="none" w:sz="0" w:space="0" w:color="auto"/>
            <w:left w:val="none" w:sz="0" w:space="0" w:color="auto"/>
            <w:bottom w:val="none" w:sz="0" w:space="0" w:color="auto"/>
            <w:right w:val="none" w:sz="0" w:space="0" w:color="auto"/>
          </w:divBdr>
          <w:divsChild>
            <w:div w:id="1748384105">
              <w:marLeft w:val="0"/>
              <w:marRight w:val="0"/>
              <w:marTop w:val="0"/>
              <w:marBottom w:val="0"/>
              <w:divBdr>
                <w:top w:val="none" w:sz="0" w:space="0" w:color="auto"/>
                <w:left w:val="none" w:sz="0" w:space="0" w:color="auto"/>
                <w:bottom w:val="none" w:sz="0" w:space="0" w:color="auto"/>
                <w:right w:val="none" w:sz="0" w:space="0" w:color="auto"/>
              </w:divBdr>
              <w:divsChild>
                <w:div w:id="1701395796">
                  <w:marLeft w:val="0"/>
                  <w:marRight w:val="0"/>
                  <w:marTop w:val="0"/>
                  <w:marBottom w:val="0"/>
                  <w:divBdr>
                    <w:top w:val="none" w:sz="0" w:space="0" w:color="auto"/>
                    <w:left w:val="none" w:sz="0" w:space="0" w:color="auto"/>
                    <w:bottom w:val="none" w:sz="0" w:space="0" w:color="auto"/>
                    <w:right w:val="none" w:sz="0" w:space="0" w:color="auto"/>
                  </w:divBdr>
                  <w:divsChild>
                    <w:div w:id="1030952797">
                      <w:marLeft w:val="0"/>
                      <w:marRight w:val="0"/>
                      <w:marTop w:val="0"/>
                      <w:marBottom w:val="0"/>
                      <w:divBdr>
                        <w:top w:val="none" w:sz="0" w:space="0" w:color="auto"/>
                        <w:left w:val="none" w:sz="0" w:space="0" w:color="auto"/>
                        <w:bottom w:val="none" w:sz="0" w:space="0" w:color="auto"/>
                        <w:right w:val="none" w:sz="0" w:space="0" w:color="auto"/>
                      </w:divBdr>
                      <w:divsChild>
                        <w:div w:id="1545365160">
                          <w:marLeft w:val="0"/>
                          <w:marRight w:val="0"/>
                          <w:marTop w:val="0"/>
                          <w:marBottom w:val="0"/>
                          <w:divBdr>
                            <w:top w:val="none" w:sz="0" w:space="0" w:color="auto"/>
                            <w:left w:val="none" w:sz="0" w:space="0" w:color="auto"/>
                            <w:bottom w:val="none" w:sz="0" w:space="0" w:color="auto"/>
                            <w:right w:val="none" w:sz="0" w:space="0" w:color="auto"/>
                          </w:divBdr>
                          <w:divsChild>
                            <w:div w:id="1676303936">
                              <w:marLeft w:val="0"/>
                              <w:marRight w:val="0"/>
                              <w:marTop w:val="0"/>
                              <w:marBottom w:val="0"/>
                              <w:divBdr>
                                <w:top w:val="none" w:sz="0" w:space="0" w:color="auto"/>
                                <w:left w:val="none" w:sz="0" w:space="0" w:color="auto"/>
                                <w:bottom w:val="none" w:sz="0" w:space="0" w:color="auto"/>
                                <w:right w:val="none" w:sz="0" w:space="0" w:color="auto"/>
                              </w:divBdr>
                              <w:divsChild>
                                <w:div w:id="900481114">
                                  <w:marLeft w:val="0"/>
                                  <w:marRight w:val="0"/>
                                  <w:marTop w:val="0"/>
                                  <w:marBottom w:val="0"/>
                                  <w:divBdr>
                                    <w:top w:val="none" w:sz="0" w:space="0" w:color="auto"/>
                                    <w:left w:val="none" w:sz="0" w:space="0" w:color="auto"/>
                                    <w:bottom w:val="none" w:sz="0" w:space="0" w:color="auto"/>
                                    <w:right w:val="none" w:sz="0" w:space="0" w:color="auto"/>
                                  </w:divBdr>
                                  <w:divsChild>
                                    <w:div w:id="693192889">
                                      <w:marLeft w:val="0"/>
                                      <w:marRight w:val="0"/>
                                      <w:marTop w:val="0"/>
                                      <w:marBottom w:val="0"/>
                                      <w:divBdr>
                                        <w:top w:val="none" w:sz="0" w:space="0" w:color="auto"/>
                                        <w:left w:val="none" w:sz="0" w:space="0" w:color="auto"/>
                                        <w:bottom w:val="none" w:sz="0" w:space="0" w:color="auto"/>
                                        <w:right w:val="none" w:sz="0" w:space="0" w:color="auto"/>
                                      </w:divBdr>
                                    </w:div>
                                    <w:div w:id="1831485342">
                                      <w:marLeft w:val="0"/>
                                      <w:marRight w:val="0"/>
                                      <w:marTop w:val="0"/>
                                      <w:marBottom w:val="0"/>
                                      <w:divBdr>
                                        <w:top w:val="none" w:sz="0" w:space="0" w:color="auto"/>
                                        <w:left w:val="none" w:sz="0" w:space="0" w:color="auto"/>
                                        <w:bottom w:val="none" w:sz="0" w:space="0" w:color="auto"/>
                                        <w:right w:val="none" w:sz="0" w:space="0" w:color="auto"/>
                                      </w:divBdr>
                                    </w:div>
                                    <w:div w:id="948043803">
                                      <w:marLeft w:val="0"/>
                                      <w:marRight w:val="0"/>
                                      <w:marTop w:val="0"/>
                                      <w:marBottom w:val="0"/>
                                      <w:divBdr>
                                        <w:top w:val="none" w:sz="0" w:space="0" w:color="auto"/>
                                        <w:left w:val="none" w:sz="0" w:space="0" w:color="auto"/>
                                        <w:bottom w:val="none" w:sz="0" w:space="0" w:color="auto"/>
                                        <w:right w:val="none" w:sz="0" w:space="0" w:color="auto"/>
                                      </w:divBdr>
                                    </w:div>
                                    <w:div w:id="528614520">
                                      <w:marLeft w:val="0"/>
                                      <w:marRight w:val="0"/>
                                      <w:marTop w:val="0"/>
                                      <w:marBottom w:val="0"/>
                                      <w:divBdr>
                                        <w:top w:val="none" w:sz="0" w:space="0" w:color="auto"/>
                                        <w:left w:val="none" w:sz="0" w:space="0" w:color="auto"/>
                                        <w:bottom w:val="none" w:sz="0" w:space="0" w:color="auto"/>
                                        <w:right w:val="none" w:sz="0" w:space="0" w:color="auto"/>
                                      </w:divBdr>
                                    </w:div>
                                    <w:div w:id="13113793">
                                      <w:marLeft w:val="0"/>
                                      <w:marRight w:val="0"/>
                                      <w:marTop w:val="0"/>
                                      <w:marBottom w:val="0"/>
                                      <w:divBdr>
                                        <w:top w:val="none" w:sz="0" w:space="0" w:color="auto"/>
                                        <w:left w:val="none" w:sz="0" w:space="0" w:color="auto"/>
                                        <w:bottom w:val="none" w:sz="0" w:space="0" w:color="auto"/>
                                        <w:right w:val="none" w:sz="0" w:space="0" w:color="auto"/>
                                      </w:divBdr>
                                    </w:div>
                                    <w:div w:id="458961131">
                                      <w:marLeft w:val="0"/>
                                      <w:marRight w:val="0"/>
                                      <w:marTop w:val="0"/>
                                      <w:marBottom w:val="0"/>
                                      <w:divBdr>
                                        <w:top w:val="none" w:sz="0" w:space="0" w:color="auto"/>
                                        <w:left w:val="none" w:sz="0" w:space="0" w:color="auto"/>
                                        <w:bottom w:val="none" w:sz="0" w:space="0" w:color="auto"/>
                                        <w:right w:val="none" w:sz="0" w:space="0" w:color="auto"/>
                                      </w:divBdr>
                                    </w:div>
                                    <w:div w:id="842597064">
                                      <w:marLeft w:val="0"/>
                                      <w:marRight w:val="0"/>
                                      <w:marTop w:val="0"/>
                                      <w:marBottom w:val="0"/>
                                      <w:divBdr>
                                        <w:top w:val="none" w:sz="0" w:space="0" w:color="auto"/>
                                        <w:left w:val="none" w:sz="0" w:space="0" w:color="auto"/>
                                        <w:bottom w:val="none" w:sz="0" w:space="0" w:color="auto"/>
                                        <w:right w:val="none" w:sz="0" w:space="0" w:color="auto"/>
                                      </w:divBdr>
                                    </w:div>
                                    <w:div w:id="848642972">
                                      <w:marLeft w:val="0"/>
                                      <w:marRight w:val="0"/>
                                      <w:marTop w:val="0"/>
                                      <w:marBottom w:val="0"/>
                                      <w:divBdr>
                                        <w:top w:val="none" w:sz="0" w:space="0" w:color="auto"/>
                                        <w:left w:val="none" w:sz="0" w:space="0" w:color="auto"/>
                                        <w:bottom w:val="none" w:sz="0" w:space="0" w:color="auto"/>
                                        <w:right w:val="none" w:sz="0" w:space="0" w:color="auto"/>
                                      </w:divBdr>
                                    </w:div>
                                    <w:div w:id="1610425579">
                                      <w:marLeft w:val="0"/>
                                      <w:marRight w:val="0"/>
                                      <w:marTop w:val="0"/>
                                      <w:marBottom w:val="0"/>
                                      <w:divBdr>
                                        <w:top w:val="none" w:sz="0" w:space="0" w:color="auto"/>
                                        <w:left w:val="none" w:sz="0" w:space="0" w:color="auto"/>
                                        <w:bottom w:val="none" w:sz="0" w:space="0" w:color="auto"/>
                                        <w:right w:val="none" w:sz="0" w:space="0" w:color="auto"/>
                                      </w:divBdr>
                                    </w:div>
                                    <w:div w:id="1689329915">
                                      <w:marLeft w:val="0"/>
                                      <w:marRight w:val="0"/>
                                      <w:marTop w:val="0"/>
                                      <w:marBottom w:val="0"/>
                                      <w:divBdr>
                                        <w:top w:val="none" w:sz="0" w:space="0" w:color="auto"/>
                                        <w:left w:val="none" w:sz="0" w:space="0" w:color="auto"/>
                                        <w:bottom w:val="none" w:sz="0" w:space="0" w:color="auto"/>
                                        <w:right w:val="none" w:sz="0" w:space="0" w:color="auto"/>
                                      </w:divBdr>
                                    </w:div>
                                    <w:div w:id="1570925874">
                                      <w:marLeft w:val="0"/>
                                      <w:marRight w:val="0"/>
                                      <w:marTop w:val="0"/>
                                      <w:marBottom w:val="0"/>
                                      <w:divBdr>
                                        <w:top w:val="none" w:sz="0" w:space="0" w:color="auto"/>
                                        <w:left w:val="none" w:sz="0" w:space="0" w:color="auto"/>
                                        <w:bottom w:val="none" w:sz="0" w:space="0" w:color="auto"/>
                                        <w:right w:val="none" w:sz="0" w:space="0" w:color="auto"/>
                                      </w:divBdr>
                                    </w:div>
                                    <w:div w:id="797258767">
                                      <w:marLeft w:val="0"/>
                                      <w:marRight w:val="0"/>
                                      <w:marTop w:val="0"/>
                                      <w:marBottom w:val="0"/>
                                      <w:divBdr>
                                        <w:top w:val="none" w:sz="0" w:space="0" w:color="auto"/>
                                        <w:left w:val="none" w:sz="0" w:space="0" w:color="auto"/>
                                        <w:bottom w:val="none" w:sz="0" w:space="0" w:color="auto"/>
                                        <w:right w:val="none" w:sz="0" w:space="0" w:color="auto"/>
                                      </w:divBdr>
                                    </w:div>
                                    <w:div w:id="6059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200665">
      <w:bodyDiv w:val="1"/>
      <w:marLeft w:val="0"/>
      <w:marRight w:val="0"/>
      <w:marTop w:val="0"/>
      <w:marBottom w:val="0"/>
      <w:divBdr>
        <w:top w:val="none" w:sz="0" w:space="0" w:color="auto"/>
        <w:left w:val="none" w:sz="0" w:space="0" w:color="auto"/>
        <w:bottom w:val="none" w:sz="0" w:space="0" w:color="auto"/>
        <w:right w:val="none" w:sz="0" w:space="0" w:color="auto"/>
      </w:divBdr>
      <w:divsChild>
        <w:div w:id="559486923">
          <w:marLeft w:val="0"/>
          <w:marRight w:val="0"/>
          <w:marTop w:val="0"/>
          <w:marBottom w:val="0"/>
          <w:divBdr>
            <w:top w:val="none" w:sz="0" w:space="0" w:color="auto"/>
            <w:left w:val="none" w:sz="0" w:space="0" w:color="auto"/>
            <w:bottom w:val="none" w:sz="0" w:space="0" w:color="auto"/>
            <w:right w:val="none" w:sz="0" w:space="0" w:color="auto"/>
          </w:divBdr>
          <w:divsChild>
            <w:div w:id="1875733369">
              <w:marLeft w:val="0"/>
              <w:marRight w:val="0"/>
              <w:marTop w:val="0"/>
              <w:marBottom w:val="0"/>
              <w:divBdr>
                <w:top w:val="none" w:sz="0" w:space="0" w:color="auto"/>
                <w:left w:val="none" w:sz="0" w:space="0" w:color="auto"/>
                <w:bottom w:val="none" w:sz="0" w:space="0" w:color="auto"/>
                <w:right w:val="none" w:sz="0" w:space="0" w:color="auto"/>
              </w:divBdr>
              <w:divsChild>
                <w:div w:id="1197693634">
                  <w:marLeft w:val="0"/>
                  <w:marRight w:val="0"/>
                  <w:marTop w:val="0"/>
                  <w:marBottom w:val="0"/>
                  <w:divBdr>
                    <w:top w:val="none" w:sz="0" w:space="0" w:color="auto"/>
                    <w:left w:val="none" w:sz="0" w:space="0" w:color="auto"/>
                    <w:bottom w:val="none" w:sz="0" w:space="0" w:color="auto"/>
                    <w:right w:val="none" w:sz="0" w:space="0" w:color="auto"/>
                  </w:divBdr>
                  <w:divsChild>
                    <w:div w:id="1905095113">
                      <w:marLeft w:val="0"/>
                      <w:marRight w:val="0"/>
                      <w:marTop w:val="0"/>
                      <w:marBottom w:val="0"/>
                      <w:divBdr>
                        <w:top w:val="none" w:sz="0" w:space="0" w:color="auto"/>
                        <w:left w:val="none" w:sz="0" w:space="0" w:color="auto"/>
                        <w:bottom w:val="none" w:sz="0" w:space="0" w:color="auto"/>
                        <w:right w:val="none" w:sz="0" w:space="0" w:color="auto"/>
                      </w:divBdr>
                      <w:divsChild>
                        <w:div w:id="111482497">
                          <w:marLeft w:val="0"/>
                          <w:marRight w:val="0"/>
                          <w:marTop w:val="0"/>
                          <w:marBottom w:val="0"/>
                          <w:divBdr>
                            <w:top w:val="none" w:sz="0" w:space="0" w:color="auto"/>
                            <w:left w:val="none" w:sz="0" w:space="0" w:color="auto"/>
                            <w:bottom w:val="none" w:sz="0" w:space="0" w:color="auto"/>
                            <w:right w:val="none" w:sz="0" w:space="0" w:color="auto"/>
                          </w:divBdr>
                          <w:divsChild>
                            <w:div w:id="1312638901">
                              <w:marLeft w:val="0"/>
                              <w:marRight w:val="0"/>
                              <w:marTop w:val="0"/>
                              <w:marBottom w:val="0"/>
                              <w:divBdr>
                                <w:top w:val="none" w:sz="0" w:space="0" w:color="auto"/>
                                <w:left w:val="none" w:sz="0" w:space="0" w:color="auto"/>
                                <w:bottom w:val="none" w:sz="0" w:space="0" w:color="auto"/>
                                <w:right w:val="none" w:sz="0" w:space="0" w:color="auto"/>
                              </w:divBdr>
                              <w:divsChild>
                                <w:div w:id="1812551104">
                                  <w:marLeft w:val="0"/>
                                  <w:marRight w:val="0"/>
                                  <w:marTop w:val="0"/>
                                  <w:marBottom w:val="0"/>
                                  <w:divBdr>
                                    <w:top w:val="none" w:sz="0" w:space="0" w:color="auto"/>
                                    <w:left w:val="none" w:sz="0" w:space="0" w:color="auto"/>
                                    <w:bottom w:val="none" w:sz="0" w:space="0" w:color="auto"/>
                                    <w:right w:val="none" w:sz="0" w:space="0" w:color="auto"/>
                                  </w:divBdr>
                                  <w:divsChild>
                                    <w:div w:id="1943485767">
                                      <w:marLeft w:val="0"/>
                                      <w:marRight w:val="0"/>
                                      <w:marTop w:val="0"/>
                                      <w:marBottom w:val="0"/>
                                      <w:divBdr>
                                        <w:top w:val="none" w:sz="0" w:space="0" w:color="auto"/>
                                        <w:left w:val="none" w:sz="0" w:space="0" w:color="auto"/>
                                        <w:bottom w:val="none" w:sz="0" w:space="0" w:color="auto"/>
                                        <w:right w:val="none" w:sz="0" w:space="0" w:color="auto"/>
                                      </w:divBdr>
                                    </w:div>
                                    <w:div w:id="1466893708">
                                      <w:marLeft w:val="0"/>
                                      <w:marRight w:val="0"/>
                                      <w:marTop w:val="0"/>
                                      <w:marBottom w:val="0"/>
                                      <w:divBdr>
                                        <w:top w:val="none" w:sz="0" w:space="0" w:color="auto"/>
                                        <w:left w:val="none" w:sz="0" w:space="0" w:color="auto"/>
                                        <w:bottom w:val="none" w:sz="0" w:space="0" w:color="auto"/>
                                        <w:right w:val="none" w:sz="0" w:space="0" w:color="auto"/>
                                      </w:divBdr>
                                    </w:div>
                                    <w:div w:id="1235431321">
                                      <w:marLeft w:val="0"/>
                                      <w:marRight w:val="0"/>
                                      <w:marTop w:val="0"/>
                                      <w:marBottom w:val="0"/>
                                      <w:divBdr>
                                        <w:top w:val="none" w:sz="0" w:space="0" w:color="auto"/>
                                        <w:left w:val="none" w:sz="0" w:space="0" w:color="auto"/>
                                        <w:bottom w:val="none" w:sz="0" w:space="0" w:color="auto"/>
                                        <w:right w:val="none" w:sz="0" w:space="0" w:color="auto"/>
                                      </w:divBdr>
                                    </w:div>
                                    <w:div w:id="577594353">
                                      <w:marLeft w:val="0"/>
                                      <w:marRight w:val="0"/>
                                      <w:marTop w:val="0"/>
                                      <w:marBottom w:val="0"/>
                                      <w:divBdr>
                                        <w:top w:val="none" w:sz="0" w:space="0" w:color="auto"/>
                                        <w:left w:val="none" w:sz="0" w:space="0" w:color="auto"/>
                                        <w:bottom w:val="none" w:sz="0" w:space="0" w:color="auto"/>
                                        <w:right w:val="none" w:sz="0" w:space="0" w:color="auto"/>
                                      </w:divBdr>
                                    </w:div>
                                    <w:div w:id="939533452">
                                      <w:marLeft w:val="0"/>
                                      <w:marRight w:val="0"/>
                                      <w:marTop w:val="0"/>
                                      <w:marBottom w:val="0"/>
                                      <w:divBdr>
                                        <w:top w:val="none" w:sz="0" w:space="0" w:color="auto"/>
                                        <w:left w:val="none" w:sz="0" w:space="0" w:color="auto"/>
                                        <w:bottom w:val="none" w:sz="0" w:space="0" w:color="auto"/>
                                        <w:right w:val="none" w:sz="0" w:space="0" w:color="auto"/>
                                      </w:divBdr>
                                    </w:div>
                                    <w:div w:id="378826234">
                                      <w:marLeft w:val="0"/>
                                      <w:marRight w:val="0"/>
                                      <w:marTop w:val="0"/>
                                      <w:marBottom w:val="0"/>
                                      <w:divBdr>
                                        <w:top w:val="none" w:sz="0" w:space="0" w:color="auto"/>
                                        <w:left w:val="none" w:sz="0" w:space="0" w:color="auto"/>
                                        <w:bottom w:val="none" w:sz="0" w:space="0" w:color="auto"/>
                                        <w:right w:val="none" w:sz="0" w:space="0" w:color="auto"/>
                                      </w:divBdr>
                                    </w:div>
                                    <w:div w:id="1074354200">
                                      <w:marLeft w:val="0"/>
                                      <w:marRight w:val="0"/>
                                      <w:marTop w:val="0"/>
                                      <w:marBottom w:val="0"/>
                                      <w:divBdr>
                                        <w:top w:val="none" w:sz="0" w:space="0" w:color="auto"/>
                                        <w:left w:val="none" w:sz="0" w:space="0" w:color="auto"/>
                                        <w:bottom w:val="none" w:sz="0" w:space="0" w:color="auto"/>
                                        <w:right w:val="none" w:sz="0" w:space="0" w:color="auto"/>
                                      </w:divBdr>
                                    </w:div>
                                    <w:div w:id="14356863">
                                      <w:marLeft w:val="0"/>
                                      <w:marRight w:val="0"/>
                                      <w:marTop w:val="0"/>
                                      <w:marBottom w:val="0"/>
                                      <w:divBdr>
                                        <w:top w:val="none" w:sz="0" w:space="0" w:color="auto"/>
                                        <w:left w:val="none" w:sz="0" w:space="0" w:color="auto"/>
                                        <w:bottom w:val="none" w:sz="0" w:space="0" w:color="auto"/>
                                        <w:right w:val="none" w:sz="0" w:space="0" w:color="auto"/>
                                      </w:divBdr>
                                    </w:div>
                                    <w:div w:id="985936032">
                                      <w:marLeft w:val="0"/>
                                      <w:marRight w:val="0"/>
                                      <w:marTop w:val="0"/>
                                      <w:marBottom w:val="0"/>
                                      <w:divBdr>
                                        <w:top w:val="none" w:sz="0" w:space="0" w:color="auto"/>
                                        <w:left w:val="none" w:sz="0" w:space="0" w:color="auto"/>
                                        <w:bottom w:val="none" w:sz="0" w:space="0" w:color="auto"/>
                                        <w:right w:val="none" w:sz="0" w:space="0" w:color="auto"/>
                                      </w:divBdr>
                                    </w:div>
                                    <w:div w:id="34620636">
                                      <w:marLeft w:val="0"/>
                                      <w:marRight w:val="0"/>
                                      <w:marTop w:val="0"/>
                                      <w:marBottom w:val="0"/>
                                      <w:divBdr>
                                        <w:top w:val="none" w:sz="0" w:space="0" w:color="auto"/>
                                        <w:left w:val="none" w:sz="0" w:space="0" w:color="auto"/>
                                        <w:bottom w:val="none" w:sz="0" w:space="0" w:color="auto"/>
                                        <w:right w:val="none" w:sz="0" w:space="0" w:color="auto"/>
                                      </w:divBdr>
                                    </w:div>
                                    <w:div w:id="969558661">
                                      <w:marLeft w:val="0"/>
                                      <w:marRight w:val="0"/>
                                      <w:marTop w:val="0"/>
                                      <w:marBottom w:val="0"/>
                                      <w:divBdr>
                                        <w:top w:val="none" w:sz="0" w:space="0" w:color="auto"/>
                                        <w:left w:val="none" w:sz="0" w:space="0" w:color="auto"/>
                                        <w:bottom w:val="none" w:sz="0" w:space="0" w:color="auto"/>
                                        <w:right w:val="none" w:sz="0" w:space="0" w:color="auto"/>
                                      </w:divBdr>
                                    </w:div>
                                    <w:div w:id="3921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goto_document(16777575,%20'');" TargetMode="External"/><Relationship Id="rId18" Type="http://schemas.openxmlformats.org/officeDocument/2006/relationships/hyperlink" Target="javascript:goto_document(16777877,%20'');" TargetMode="External"/><Relationship Id="rId26" Type="http://schemas.openxmlformats.org/officeDocument/2006/relationships/hyperlink" Target="javascript:goto_document(16777587,%20'');" TargetMode="External"/><Relationship Id="rId39" Type="http://schemas.openxmlformats.org/officeDocument/2006/relationships/hyperlink" Target="javascript:goto_document(16777626,%20'');" TargetMode="External"/><Relationship Id="rId21" Type="http://schemas.openxmlformats.org/officeDocument/2006/relationships/hyperlink" Target="javascript:goto_document(16778121,%20'');" TargetMode="External"/><Relationship Id="rId34" Type="http://schemas.openxmlformats.org/officeDocument/2006/relationships/hyperlink" Target="javascript:goto_document(16777872,%20'');" TargetMode="External"/><Relationship Id="rId42" Type="http://schemas.openxmlformats.org/officeDocument/2006/relationships/hyperlink" Target="javascript:goto_document(16778007,%20'');" TargetMode="External"/><Relationship Id="rId47" Type="http://schemas.openxmlformats.org/officeDocument/2006/relationships/hyperlink" Target="javascript:goto_document(16778265,%20'');" TargetMode="External"/><Relationship Id="rId50" Type="http://schemas.openxmlformats.org/officeDocument/2006/relationships/hyperlink" Target="javascript:goto_document(16777795,%20'');" TargetMode="External"/><Relationship Id="rId55" Type="http://schemas.openxmlformats.org/officeDocument/2006/relationships/hyperlink" Target="javascript:goto_document(16777266,%20'');" TargetMode="External"/><Relationship Id="rId63" Type="http://schemas.openxmlformats.org/officeDocument/2006/relationships/hyperlink" Target="javascript:goto_document(16778884,%20'');" TargetMode="External"/><Relationship Id="rId68" Type="http://schemas.openxmlformats.org/officeDocument/2006/relationships/hyperlink" Target="javascript:goto_document(16777775,%20'');" TargetMode="External"/><Relationship Id="rId76" Type="http://schemas.openxmlformats.org/officeDocument/2006/relationships/hyperlink" Target="javascript:goto_document(16778284,%20'');" TargetMode="External"/><Relationship Id="rId84" Type="http://schemas.openxmlformats.org/officeDocument/2006/relationships/hyperlink" Target="javascript:goto_document(16777881,%20'');" TargetMode="External"/><Relationship Id="rId89" Type="http://schemas.openxmlformats.org/officeDocument/2006/relationships/fontTable" Target="fontTable.xml"/><Relationship Id="rId7" Type="http://schemas.openxmlformats.org/officeDocument/2006/relationships/hyperlink" Target="javascript:goto_document(16778053,%20'');" TargetMode="External"/><Relationship Id="rId71" Type="http://schemas.openxmlformats.org/officeDocument/2006/relationships/hyperlink" Target="javascript:goto_document(16777985,%20'');" TargetMode="External"/><Relationship Id="rId2" Type="http://schemas.openxmlformats.org/officeDocument/2006/relationships/styles" Target="styles.xml"/><Relationship Id="rId16" Type="http://schemas.openxmlformats.org/officeDocument/2006/relationships/hyperlink" Target="javascript:goto_document(16777702,%20'');" TargetMode="External"/><Relationship Id="rId29" Type="http://schemas.openxmlformats.org/officeDocument/2006/relationships/hyperlink" Target="javascript:goto_document(16777223,%20'');" TargetMode="External"/><Relationship Id="rId11" Type="http://schemas.openxmlformats.org/officeDocument/2006/relationships/hyperlink" Target="javascript:goto_document(16778057,%20'');" TargetMode="External"/><Relationship Id="rId24" Type="http://schemas.openxmlformats.org/officeDocument/2006/relationships/hyperlink" Target="javascript:goto_document(16777249,%20'');" TargetMode="External"/><Relationship Id="rId32" Type="http://schemas.openxmlformats.org/officeDocument/2006/relationships/hyperlink" Target="javascript:goto_document(16777794,%20'');" TargetMode="External"/><Relationship Id="rId37" Type="http://schemas.openxmlformats.org/officeDocument/2006/relationships/hyperlink" Target="javascript:goto_document(16778884,%20'');" TargetMode="External"/><Relationship Id="rId40" Type="http://schemas.openxmlformats.org/officeDocument/2006/relationships/hyperlink" Target="javascript:goto_document(16777631,%20'');" TargetMode="External"/><Relationship Id="rId45" Type="http://schemas.openxmlformats.org/officeDocument/2006/relationships/hyperlink" Target="javascript:goto_document(16778053,%20'');" TargetMode="External"/><Relationship Id="rId53" Type="http://schemas.openxmlformats.org/officeDocument/2006/relationships/hyperlink" Target="javascript:goto_document(16777795,%20'');" TargetMode="External"/><Relationship Id="rId58" Type="http://schemas.openxmlformats.org/officeDocument/2006/relationships/hyperlink" Target="javascript:goto_document(16777430,%20'');" TargetMode="External"/><Relationship Id="rId66" Type="http://schemas.openxmlformats.org/officeDocument/2006/relationships/hyperlink" Target="javascript:goto_document(16777631,%20'');" TargetMode="External"/><Relationship Id="rId74" Type="http://schemas.openxmlformats.org/officeDocument/2006/relationships/hyperlink" Target="javascript:goto_document(16777218,%20'');" TargetMode="External"/><Relationship Id="rId79" Type="http://schemas.openxmlformats.org/officeDocument/2006/relationships/hyperlink" Target="javascript:goto_document(16777218,%20'');" TargetMode="External"/><Relationship Id="rId87" Type="http://schemas.openxmlformats.org/officeDocument/2006/relationships/hyperlink" Target="javascript:goto_document(16778185,%20'');" TargetMode="External"/><Relationship Id="rId5" Type="http://schemas.openxmlformats.org/officeDocument/2006/relationships/webSettings" Target="webSettings.xml"/><Relationship Id="rId61" Type="http://schemas.openxmlformats.org/officeDocument/2006/relationships/hyperlink" Target="javascript:goto_document(16778088,%20'');" TargetMode="External"/><Relationship Id="rId82" Type="http://schemas.openxmlformats.org/officeDocument/2006/relationships/hyperlink" Target="javascript:goto_document(16778193,%20'');" TargetMode="External"/><Relationship Id="rId90" Type="http://schemas.openxmlformats.org/officeDocument/2006/relationships/theme" Target="theme/theme1.xml"/><Relationship Id="rId19" Type="http://schemas.openxmlformats.org/officeDocument/2006/relationships/hyperlink" Target="javascript:goto_document(16777928,%20'');" TargetMode="External"/><Relationship Id="rId4" Type="http://schemas.openxmlformats.org/officeDocument/2006/relationships/settings" Target="settings.xml"/><Relationship Id="rId9" Type="http://schemas.openxmlformats.org/officeDocument/2006/relationships/hyperlink" Target="javascript:goto_document(16777388,%20'');" TargetMode="External"/><Relationship Id="rId14" Type="http://schemas.openxmlformats.org/officeDocument/2006/relationships/hyperlink" Target="javascript:goto_document(16777621,%20'');" TargetMode="External"/><Relationship Id="rId22" Type="http://schemas.openxmlformats.org/officeDocument/2006/relationships/hyperlink" Target="javascript:goto_document(16778255,%20'');" TargetMode="External"/><Relationship Id="rId27" Type="http://schemas.openxmlformats.org/officeDocument/2006/relationships/hyperlink" Target="javascript:goto_document(16778185,%20'');" TargetMode="External"/><Relationship Id="rId30" Type="http://schemas.openxmlformats.org/officeDocument/2006/relationships/hyperlink" Target="javascript:goto_document(16777266,%20'');" TargetMode="External"/><Relationship Id="rId35" Type="http://schemas.openxmlformats.org/officeDocument/2006/relationships/hyperlink" Target="javascript:goto_document(16778188,%20'');" TargetMode="External"/><Relationship Id="rId43" Type="http://schemas.openxmlformats.org/officeDocument/2006/relationships/hyperlink" Target="javascript:goto_document(16778248,%20'');" TargetMode="External"/><Relationship Id="rId48" Type="http://schemas.openxmlformats.org/officeDocument/2006/relationships/hyperlink" Target="javascript:goto_document(16778265,%20'');" TargetMode="External"/><Relationship Id="rId56" Type="http://schemas.openxmlformats.org/officeDocument/2006/relationships/hyperlink" Target="javascript:goto_document(16777361,%20'');" TargetMode="External"/><Relationship Id="rId64" Type="http://schemas.openxmlformats.org/officeDocument/2006/relationships/hyperlink" Target="javascript:goto_document(16777545,%20'');" TargetMode="External"/><Relationship Id="rId69" Type="http://schemas.openxmlformats.org/officeDocument/2006/relationships/hyperlink" Target="javascript:goto_document(16777411,%20'');" TargetMode="External"/><Relationship Id="rId77" Type="http://schemas.openxmlformats.org/officeDocument/2006/relationships/hyperlink" Target="javascript:goto_document(16777894,%20'');" TargetMode="External"/><Relationship Id="rId8" Type="http://schemas.openxmlformats.org/officeDocument/2006/relationships/hyperlink" Target="javascript:goto_document(16778882,%20'');" TargetMode="External"/><Relationship Id="rId51" Type="http://schemas.openxmlformats.org/officeDocument/2006/relationships/hyperlink" Target="javascript:goto_document(16777587,%20'');" TargetMode="External"/><Relationship Id="rId72" Type="http://schemas.openxmlformats.org/officeDocument/2006/relationships/hyperlink" Target="javascript:goto_document(16777894,%20'');" TargetMode="External"/><Relationship Id="rId80" Type="http://schemas.openxmlformats.org/officeDocument/2006/relationships/hyperlink" Target="javascript:goto_document(16778057,%20'');" TargetMode="External"/><Relationship Id="rId85" Type="http://schemas.openxmlformats.org/officeDocument/2006/relationships/hyperlink" Target="javascript:goto_document(16778021,%20'');" TargetMode="External"/><Relationship Id="rId3" Type="http://schemas.microsoft.com/office/2007/relationships/stylesWithEffects" Target="stylesWithEffects.xml"/><Relationship Id="rId12" Type="http://schemas.openxmlformats.org/officeDocument/2006/relationships/hyperlink" Target="javascript:goto_document(16777277,%20'');" TargetMode="External"/><Relationship Id="rId17" Type="http://schemas.openxmlformats.org/officeDocument/2006/relationships/hyperlink" Target="javascript:goto_document(16777775,%20'');" TargetMode="External"/><Relationship Id="rId25" Type="http://schemas.openxmlformats.org/officeDocument/2006/relationships/hyperlink" Target="javascript:goto_document(16777411,%20'');" TargetMode="External"/><Relationship Id="rId33" Type="http://schemas.openxmlformats.org/officeDocument/2006/relationships/hyperlink" Target="javascript:goto_document(16777797,%20'');" TargetMode="External"/><Relationship Id="rId38" Type="http://schemas.openxmlformats.org/officeDocument/2006/relationships/hyperlink" Target="javascript:goto_document(16777361,%20'');" TargetMode="External"/><Relationship Id="rId46" Type="http://schemas.openxmlformats.org/officeDocument/2006/relationships/hyperlink" Target="javascript:goto_document(16777533,%20'');" TargetMode="External"/><Relationship Id="rId59" Type="http://schemas.openxmlformats.org/officeDocument/2006/relationships/hyperlink" Target="javascript:goto_document(16777676,%20'');" TargetMode="External"/><Relationship Id="rId67" Type="http://schemas.openxmlformats.org/officeDocument/2006/relationships/hyperlink" Target="javascript:goto_document(16777716,%20'');" TargetMode="External"/><Relationship Id="rId20" Type="http://schemas.openxmlformats.org/officeDocument/2006/relationships/hyperlink" Target="javascript:goto_document(16777958,%20'');" TargetMode="External"/><Relationship Id="rId41" Type="http://schemas.openxmlformats.org/officeDocument/2006/relationships/hyperlink" Target="javascript:goto_document(16777770,%20'');" TargetMode="External"/><Relationship Id="rId54" Type="http://schemas.openxmlformats.org/officeDocument/2006/relationships/hyperlink" Target="javascript:goto_document(16777223,%20'');" TargetMode="External"/><Relationship Id="rId62" Type="http://schemas.openxmlformats.org/officeDocument/2006/relationships/hyperlink" Target="javascript:goto_document(16777249,%20'');" TargetMode="External"/><Relationship Id="rId70" Type="http://schemas.openxmlformats.org/officeDocument/2006/relationships/hyperlink" Target="javascript:goto_document(16777587,%20'');" TargetMode="External"/><Relationship Id="rId75" Type="http://schemas.openxmlformats.org/officeDocument/2006/relationships/hyperlink" Target="javascript:goto_document(16777246,%20'');" TargetMode="External"/><Relationship Id="rId83" Type="http://schemas.openxmlformats.org/officeDocument/2006/relationships/hyperlink" Target="javascript:goto_document(16777277,%20'');" TargetMode="External"/><Relationship Id="rId88" Type="http://schemas.openxmlformats.org/officeDocument/2006/relationships/hyperlink" Target="javascript:goto_document(16778193,%20'');" TargetMode="External"/><Relationship Id="rId1" Type="http://schemas.openxmlformats.org/officeDocument/2006/relationships/numbering" Target="numbering.xml"/><Relationship Id="rId6" Type="http://schemas.openxmlformats.org/officeDocument/2006/relationships/hyperlink" Target="javascript:goto_document(16777223,%20'');" TargetMode="External"/><Relationship Id="rId15" Type="http://schemas.openxmlformats.org/officeDocument/2006/relationships/hyperlink" Target="javascript:goto_document(16777631,%20'');" TargetMode="External"/><Relationship Id="rId23" Type="http://schemas.openxmlformats.org/officeDocument/2006/relationships/hyperlink" Target="javascript:goto_document(16778258,%20'');" TargetMode="External"/><Relationship Id="rId28" Type="http://schemas.openxmlformats.org/officeDocument/2006/relationships/hyperlink" Target="javascript:goto_document(16777223,%20'');" TargetMode="External"/><Relationship Id="rId36" Type="http://schemas.openxmlformats.org/officeDocument/2006/relationships/hyperlink" Target="javascript:goto_document(16777277,%20'');" TargetMode="External"/><Relationship Id="rId49" Type="http://schemas.openxmlformats.org/officeDocument/2006/relationships/hyperlink" Target="javascript:goto_document(16777223,%20'');" TargetMode="External"/><Relationship Id="rId57" Type="http://schemas.openxmlformats.org/officeDocument/2006/relationships/hyperlink" Target="javascript:goto_document(16777399,%20'');" TargetMode="External"/><Relationship Id="rId10" Type="http://schemas.openxmlformats.org/officeDocument/2006/relationships/hyperlink" Target="javascript:goto_document(16777705,%20'');" TargetMode="External"/><Relationship Id="rId31" Type="http://schemas.openxmlformats.org/officeDocument/2006/relationships/hyperlink" Target="javascript:goto_document(16777437,%20'');" TargetMode="External"/><Relationship Id="rId44" Type="http://schemas.openxmlformats.org/officeDocument/2006/relationships/hyperlink" Target="javascript:goto_document(16778258,%20'');" TargetMode="External"/><Relationship Id="rId52" Type="http://schemas.openxmlformats.org/officeDocument/2006/relationships/hyperlink" Target="javascript:goto_document(16778890,%20'');" TargetMode="External"/><Relationship Id="rId60" Type="http://schemas.openxmlformats.org/officeDocument/2006/relationships/hyperlink" Target="javascript:goto_document(16777821,%20'');" TargetMode="External"/><Relationship Id="rId65" Type="http://schemas.openxmlformats.org/officeDocument/2006/relationships/hyperlink" Target="javascript:goto_document(16777626,%20'');" TargetMode="External"/><Relationship Id="rId73" Type="http://schemas.openxmlformats.org/officeDocument/2006/relationships/image" Target="media/image1.png"/><Relationship Id="rId78" Type="http://schemas.openxmlformats.org/officeDocument/2006/relationships/hyperlink" Target="javascript:goto_document(16777246,%20'');" TargetMode="External"/><Relationship Id="rId81" Type="http://schemas.openxmlformats.org/officeDocument/2006/relationships/hyperlink" Target="javascript:goto_document(16778136,%20'');" TargetMode="External"/><Relationship Id="rId86" Type="http://schemas.openxmlformats.org/officeDocument/2006/relationships/hyperlink" Target="javascript:goto_document(1677812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4</cp:revision>
  <cp:lastPrinted>2014-01-16T02:19:00Z</cp:lastPrinted>
  <dcterms:created xsi:type="dcterms:W3CDTF">2014-01-15T23:54:00Z</dcterms:created>
  <dcterms:modified xsi:type="dcterms:W3CDTF">2014-01-16T02:26:00Z</dcterms:modified>
</cp:coreProperties>
</file>